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7CAC" w14:textId="77777777" w:rsidR="000259E0" w:rsidRDefault="000259E0">
      <w:pPr>
        <w:pStyle w:val="BodyText"/>
        <w:spacing w:before="8"/>
        <w:rPr>
          <w:rFonts w:ascii="Times New Roman"/>
          <w:sz w:val="24"/>
        </w:rPr>
      </w:pPr>
    </w:p>
    <w:p w14:paraId="332693E6" w14:textId="77777777" w:rsidR="000259E0" w:rsidRDefault="00140806">
      <w:pPr>
        <w:pStyle w:val="BodyText"/>
        <w:tabs>
          <w:tab w:val="left" w:pos="5481"/>
          <w:tab w:val="left" w:pos="6306"/>
          <w:tab w:val="left" w:pos="7165"/>
          <w:tab w:val="left" w:pos="9715"/>
        </w:tabs>
        <w:spacing w:before="88" w:line="254" w:lineRule="exact"/>
        <w:ind w:left="212"/>
      </w:pPr>
      <w:r>
        <w:t>Το</w:t>
      </w:r>
      <w:r>
        <w:rPr>
          <w:spacing w:val="31"/>
        </w:rPr>
        <w:t xml:space="preserve"> </w:t>
      </w:r>
      <w:r>
        <w:t>παρόν</w:t>
      </w:r>
      <w:r>
        <w:rPr>
          <w:spacing w:val="31"/>
        </w:rPr>
        <w:t xml:space="preserve"> </w:t>
      </w:r>
      <w:r>
        <w:t>αποτελεί</w:t>
      </w:r>
      <w:r>
        <w:rPr>
          <w:spacing w:val="32"/>
        </w:rPr>
        <w:t xml:space="preserve"> </w:t>
      </w:r>
      <w:r>
        <w:t>αναπόσπαστο</w:t>
      </w:r>
      <w:r>
        <w:rPr>
          <w:spacing w:val="31"/>
        </w:rPr>
        <w:t xml:space="preserve"> </w:t>
      </w:r>
      <w:r>
        <w:t>μέρος</w:t>
      </w:r>
      <w:r>
        <w:rPr>
          <w:spacing w:val="30"/>
        </w:rPr>
        <w:t xml:space="preserve"> </w:t>
      </w:r>
      <w:r>
        <w:t>της</w:t>
      </w:r>
      <w:r>
        <w:rPr>
          <w:spacing w:val="30"/>
        </w:rPr>
        <w:t xml:space="preserve"> </w:t>
      </w:r>
      <w:r>
        <w:t>από</w:t>
      </w:r>
      <w:r>
        <w:rPr>
          <w:u w:val="single" w:color="333399"/>
        </w:rPr>
        <w:t xml:space="preserve"> </w:t>
      </w:r>
      <w:r>
        <w:rPr>
          <w:u w:val="single" w:color="333399"/>
        </w:rPr>
        <w:tab/>
      </w:r>
      <w:r>
        <w:rPr>
          <w:color w:val="1D1D1B"/>
        </w:rPr>
        <w:t>/</w:t>
      </w:r>
      <w:r>
        <w:rPr>
          <w:color w:val="1D1D1B"/>
          <w:u w:val="single" w:color="333399"/>
        </w:rPr>
        <w:t xml:space="preserve"> </w:t>
      </w:r>
      <w:r>
        <w:rPr>
          <w:color w:val="1D1D1B"/>
          <w:u w:val="single" w:color="333399"/>
        </w:rPr>
        <w:tab/>
      </w:r>
      <w:r>
        <w:rPr>
          <w:color w:val="1D1D1B"/>
        </w:rPr>
        <w:t>/</w:t>
      </w:r>
      <w:r>
        <w:rPr>
          <w:color w:val="1D1D1B"/>
          <w:u w:val="single" w:color="333399"/>
        </w:rPr>
        <w:t xml:space="preserve"> </w:t>
      </w:r>
      <w:r>
        <w:rPr>
          <w:color w:val="1D1D1B"/>
          <w:u w:val="single" w:color="333399"/>
        </w:rPr>
        <w:tab/>
      </w:r>
      <w:r>
        <w:t>Σύμβασης</w:t>
      </w:r>
      <w:r>
        <w:rPr>
          <w:spacing w:val="31"/>
        </w:rPr>
        <w:t xml:space="preserve"> </w:t>
      </w:r>
      <w:r>
        <w:t>με</w:t>
      </w:r>
      <w:r>
        <w:rPr>
          <w:spacing w:val="32"/>
        </w:rPr>
        <w:t xml:space="preserve"> </w:t>
      </w:r>
      <w:r>
        <w:t>αριθ.</w:t>
      </w:r>
      <w:r>
        <w:tab/>
        <w:t>(εφεξής</w:t>
      </w:r>
    </w:p>
    <w:p w14:paraId="6A04BEFC" w14:textId="77777777" w:rsidR="000259E0" w:rsidRDefault="00140806">
      <w:pPr>
        <w:spacing w:line="254" w:lineRule="exact"/>
        <w:ind w:left="212"/>
      </w:pPr>
      <w:r>
        <w:t>«</w:t>
      </w:r>
      <w:r>
        <w:rPr>
          <w:b/>
        </w:rPr>
        <w:t>Σύμβαση</w:t>
      </w:r>
      <w:r>
        <w:t>»)</w:t>
      </w:r>
    </w:p>
    <w:p w14:paraId="531FC0FB" w14:textId="77777777" w:rsidR="000259E0" w:rsidRDefault="00140806">
      <w:pPr>
        <w:pStyle w:val="BodyText"/>
        <w:tabs>
          <w:tab w:val="left" w:pos="5841"/>
        </w:tabs>
        <w:spacing w:before="91"/>
        <w:ind w:left="212"/>
      </w:pPr>
      <w:r>
        <w:t>μεταξύ της NEXI και της Επιχείρησης με αριθμό</w:t>
      </w:r>
      <w:r>
        <w:rPr>
          <w:spacing w:val="-18"/>
        </w:rPr>
        <w:t xml:space="preserve"> </w:t>
      </w:r>
      <w:r>
        <w:t xml:space="preserve">Γ.Ε.ΜΗ. </w:t>
      </w:r>
      <w:r>
        <w:rPr>
          <w:u w:val="single" w:color="333399"/>
        </w:rPr>
        <w:t xml:space="preserve"> </w:t>
      </w:r>
      <w:r>
        <w:rPr>
          <w:u w:val="single" w:color="333399"/>
        </w:rPr>
        <w:tab/>
      </w:r>
    </w:p>
    <w:p w14:paraId="043B4B8F" w14:textId="77777777" w:rsidR="000259E0" w:rsidRDefault="000259E0">
      <w:pPr>
        <w:pStyle w:val="BodyText"/>
        <w:rPr>
          <w:sz w:val="20"/>
        </w:rPr>
      </w:pPr>
    </w:p>
    <w:p w14:paraId="71CE4F6A" w14:textId="77777777" w:rsidR="000259E0" w:rsidRDefault="000259E0">
      <w:pPr>
        <w:pStyle w:val="BodyText"/>
        <w:rPr>
          <w:sz w:val="17"/>
        </w:rPr>
      </w:pPr>
    </w:p>
    <w:p w14:paraId="12C984A1" w14:textId="77777777" w:rsidR="000259E0" w:rsidRDefault="00140806">
      <w:pPr>
        <w:pStyle w:val="Heading1"/>
        <w:ind w:left="209"/>
      </w:pPr>
      <w:r>
        <w:t xml:space="preserve">Οι ως άνω συμβαλλόμενοι, αφού έλαβαν υπ' </w:t>
      </w:r>
      <w:proofErr w:type="spellStart"/>
      <w:r>
        <w:t>όψιν</w:t>
      </w:r>
      <w:proofErr w:type="spellEnd"/>
      <w:r>
        <w:t xml:space="preserve"> ότι:</w:t>
      </w:r>
    </w:p>
    <w:p w14:paraId="57F1D659" w14:textId="77777777" w:rsidR="000259E0" w:rsidRDefault="000259E0">
      <w:pPr>
        <w:pStyle w:val="BodyText"/>
        <w:rPr>
          <w:b/>
        </w:rPr>
      </w:pPr>
    </w:p>
    <w:p w14:paraId="73B90792" w14:textId="77777777" w:rsidR="000259E0" w:rsidRDefault="000259E0">
      <w:pPr>
        <w:pStyle w:val="BodyText"/>
        <w:spacing w:before="11"/>
        <w:rPr>
          <w:b/>
          <w:sz w:val="16"/>
        </w:rPr>
      </w:pPr>
    </w:p>
    <w:p w14:paraId="1C6453D1" w14:textId="77777777" w:rsidR="000259E0" w:rsidRDefault="00140806">
      <w:pPr>
        <w:pStyle w:val="ListParagraph"/>
        <w:numPr>
          <w:ilvl w:val="0"/>
          <w:numId w:val="13"/>
        </w:numPr>
        <w:tabs>
          <w:tab w:val="left" w:pos="474"/>
        </w:tabs>
        <w:spacing w:line="213" w:lineRule="auto"/>
        <w:ind w:right="143"/>
        <w:jc w:val="both"/>
      </w:pPr>
      <w:r>
        <w:t>Η Επιχείρηση έχει συνάψει με τη NEXI την ανωτέρω Σύμβαση, με την οποία συμφωνήθηκε ότι θα αποδέχεται τις αναφερόμενες σε αυτή τη Σύμβαση Κάρτες ως μέσο πληρωμής του αντιτίμου των προϊόντων ή υπηρεσιών που προσφέρει σε Κατόχους, σύμφωνα με τους ειδικότερους όρους και προϋποθέσεις που περιλαμβάνονται στη</w:t>
      </w:r>
      <w:r>
        <w:rPr>
          <w:spacing w:val="-1"/>
        </w:rPr>
        <w:t xml:space="preserve"> </w:t>
      </w:r>
      <w:r>
        <w:t>Σύμβαση,</w:t>
      </w:r>
    </w:p>
    <w:p w14:paraId="4FF0426E" w14:textId="77777777" w:rsidR="000259E0" w:rsidRDefault="00140806">
      <w:pPr>
        <w:pStyle w:val="ListParagraph"/>
        <w:numPr>
          <w:ilvl w:val="0"/>
          <w:numId w:val="13"/>
        </w:numPr>
        <w:tabs>
          <w:tab w:val="left" w:pos="474"/>
        </w:tabs>
        <w:spacing w:before="4" w:line="213" w:lineRule="auto"/>
        <w:ind w:right="144" w:hanging="279"/>
        <w:jc w:val="both"/>
      </w:pPr>
      <w:r>
        <w:t>Η Επιχείρηση επιθυμεί να παράσχει στους Κατόχους τη δυνατότητα χρήσης Καρτών για την πραγματοποίηση Συναλλαγών από απόσταση κατ’ εφαρμογή του άρθρου 5 της Σύμβασης, ως</w:t>
      </w:r>
      <w:r>
        <w:rPr>
          <w:spacing w:val="-10"/>
        </w:rPr>
        <w:t xml:space="preserve"> </w:t>
      </w:r>
      <w:r>
        <w:t>ακολούθως:</w:t>
      </w:r>
    </w:p>
    <w:p w14:paraId="4F315711" w14:textId="7AFEEAD2" w:rsidR="000259E0" w:rsidRDefault="00140806">
      <w:pPr>
        <w:pStyle w:val="ListParagraph"/>
        <w:numPr>
          <w:ilvl w:val="1"/>
          <w:numId w:val="13"/>
        </w:numPr>
        <w:tabs>
          <w:tab w:val="left" w:pos="956"/>
          <w:tab w:val="left" w:pos="957"/>
        </w:tabs>
        <w:spacing w:line="227" w:lineRule="exact"/>
        <w:ind w:hanging="426"/>
        <w:jc w:val="left"/>
      </w:pPr>
      <w:r>
        <w:t>M</w:t>
      </w:r>
      <w:r w:rsidR="00041A58">
        <w:rPr>
          <w:lang w:val="en-US"/>
        </w:rPr>
        <w:t>o</w:t>
      </w:r>
      <w:r>
        <w:t>T</w:t>
      </w:r>
      <w:r w:rsidR="00041A58">
        <w:rPr>
          <w:lang w:val="en-US"/>
        </w:rPr>
        <w:t>o/Submit</w:t>
      </w:r>
      <w:r>
        <w:t xml:space="preserve"> Συναλλαγές (υπό</w:t>
      </w:r>
      <w:r>
        <w:rPr>
          <w:spacing w:val="2"/>
        </w:rPr>
        <w:t xml:space="preserve"> </w:t>
      </w:r>
      <w:r>
        <w:t>2)</w:t>
      </w:r>
    </w:p>
    <w:p w14:paraId="32E6109A" w14:textId="5DF94DF0" w:rsidR="000259E0" w:rsidRPr="00837054" w:rsidRDefault="00140806">
      <w:pPr>
        <w:pStyle w:val="ListParagraph"/>
        <w:numPr>
          <w:ilvl w:val="1"/>
          <w:numId w:val="13"/>
        </w:numPr>
        <w:tabs>
          <w:tab w:val="left" w:pos="956"/>
          <w:tab w:val="left" w:pos="957"/>
        </w:tabs>
        <w:spacing w:line="240" w:lineRule="exact"/>
        <w:ind w:hanging="426"/>
        <w:jc w:val="left"/>
        <w:rPr>
          <w:lang w:val="en-US"/>
        </w:rPr>
      </w:pPr>
      <w:r w:rsidRPr="00837054">
        <w:rPr>
          <w:lang w:val="en-US"/>
        </w:rPr>
        <w:t>E-Commerce</w:t>
      </w:r>
      <w:r w:rsidR="00E322F3">
        <w:rPr>
          <w:lang w:val="en-US"/>
        </w:rPr>
        <w:t xml:space="preserve"> /</w:t>
      </w:r>
      <w:r w:rsidRPr="00837054">
        <w:rPr>
          <w:lang w:val="en-US"/>
        </w:rPr>
        <w:t xml:space="preserve"> </w:t>
      </w:r>
      <w:r>
        <w:rPr>
          <w:lang w:val="en-US"/>
        </w:rPr>
        <w:t>Pay</w:t>
      </w:r>
      <w:r w:rsidR="003E7CD0" w:rsidRPr="00837054">
        <w:rPr>
          <w:lang w:val="en-US"/>
        </w:rPr>
        <w:t>-</w:t>
      </w:r>
      <w:r>
        <w:rPr>
          <w:lang w:val="en-US"/>
        </w:rPr>
        <w:t>By</w:t>
      </w:r>
      <w:r w:rsidR="003E7CD0" w:rsidRPr="00837054">
        <w:rPr>
          <w:lang w:val="en-US"/>
        </w:rPr>
        <w:t>-</w:t>
      </w:r>
      <w:r>
        <w:rPr>
          <w:lang w:val="en-US"/>
        </w:rPr>
        <w:t>Link</w:t>
      </w:r>
      <w:r w:rsidRPr="00837054">
        <w:rPr>
          <w:lang w:val="en-US"/>
        </w:rPr>
        <w:t xml:space="preserve"> </w:t>
      </w:r>
      <w:r>
        <w:t>Συναλλαγές</w:t>
      </w:r>
      <w:r w:rsidRPr="00837054">
        <w:rPr>
          <w:lang w:val="en-US"/>
        </w:rPr>
        <w:t xml:space="preserve"> (</w:t>
      </w:r>
      <w:r>
        <w:t>υπό</w:t>
      </w:r>
      <w:r w:rsidRPr="00837054">
        <w:rPr>
          <w:spacing w:val="1"/>
          <w:lang w:val="en-US"/>
        </w:rPr>
        <w:t xml:space="preserve"> </w:t>
      </w:r>
      <w:r w:rsidRPr="00837054">
        <w:rPr>
          <w:lang w:val="en-US"/>
        </w:rPr>
        <w:t>3)</w:t>
      </w:r>
    </w:p>
    <w:p w14:paraId="3F17AD3A" w14:textId="77777777" w:rsidR="000259E0" w:rsidRDefault="00140806">
      <w:pPr>
        <w:pStyle w:val="ListParagraph"/>
        <w:numPr>
          <w:ilvl w:val="1"/>
          <w:numId w:val="13"/>
        </w:numPr>
        <w:tabs>
          <w:tab w:val="left" w:pos="956"/>
          <w:tab w:val="left" w:pos="957"/>
        </w:tabs>
        <w:spacing w:line="260" w:lineRule="exact"/>
        <w:ind w:hanging="426"/>
        <w:jc w:val="left"/>
      </w:pPr>
      <w:r>
        <w:t>MIT Συναλλαγές (υπό</w:t>
      </w:r>
      <w:r>
        <w:rPr>
          <w:spacing w:val="-2"/>
        </w:rPr>
        <w:t xml:space="preserve"> </w:t>
      </w:r>
      <w:r>
        <w:t>4)</w:t>
      </w:r>
    </w:p>
    <w:p w14:paraId="0A5D5647" w14:textId="77777777" w:rsidR="000259E0" w:rsidRDefault="00140806">
      <w:pPr>
        <w:pStyle w:val="BodyText"/>
        <w:spacing w:before="115" w:line="213" w:lineRule="auto"/>
        <w:ind w:left="212" w:right="142" w:hanging="3"/>
        <w:jc w:val="both"/>
      </w:pPr>
      <w:r>
        <w:t>και υπέβαλε την προς τούτο αίτηση η οποία επισυνάπτεται στο παρόν και η οποία τελεί υπό την προηγούμενη έγκριση της NEXI, η οποία δύναται να την αρνηθεί, ολικά ή μερικά, όπως και να αναστείλει ή ανακαλέσει την έγκρισή της, οποτεδήποτε, κατά την απόλυτη κρίση της,</w:t>
      </w:r>
    </w:p>
    <w:p w14:paraId="39C38ADB" w14:textId="77777777" w:rsidR="000259E0" w:rsidRDefault="000259E0">
      <w:pPr>
        <w:pStyle w:val="BodyText"/>
      </w:pPr>
    </w:p>
    <w:p w14:paraId="1DB2BBB8" w14:textId="77777777" w:rsidR="000259E0" w:rsidRDefault="00140806">
      <w:pPr>
        <w:pStyle w:val="Heading1"/>
        <w:spacing w:before="191"/>
        <w:ind w:left="98" w:right="41"/>
        <w:jc w:val="center"/>
      </w:pPr>
      <w:r>
        <w:t>συμφωνούν</w:t>
      </w:r>
    </w:p>
    <w:p w14:paraId="6CD8323F" w14:textId="77777777" w:rsidR="000259E0" w:rsidRDefault="000259E0">
      <w:pPr>
        <w:pStyle w:val="BodyText"/>
        <w:rPr>
          <w:b/>
        </w:rPr>
      </w:pPr>
    </w:p>
    <w:p w14:paraId="3D0C81C4" w14:textId="77777777" w:rsidR="000259E0" w:rsidRDefault="000259E0">
      <w:pPr>
        <w:pStyle w:val="BodyText"/>
        <w:spacing w:before="11"/>
        <w:rPr>
          <w:b/>
          <w:sz w:val="16"/>
        </w:rPr>
      </w:pPr>
    </w:p>
    <w:p w14:paraId="23DAFED1" w14:textId="77777777" w:rsidR="000259E0" w:rsidRDefault="00140806">
      <w:pPr>
        <w:pStyle w:val="BodyText"/>
        <w:spacing w:line="213" w:lineRule="auto"/>
        <w:ind w:left="212" w:right="145" w:hanging="3"/>
        <w:jc w:val="both"/>
      </w:pPr>
      <w:r>
        <w:t>με το Παράρτημα αυτό τους ακόλουθους όρους πραγματοποίησης των εν λόγω συναλλαγών, το οποίο αποτελεί αναπόσπαστο μέρος της Σύμβασης, την οποία συμπληρώνει ειδικά για τις συγκεκριμένες ως άνω Συναλλαγές.</w:t>
      </w:r>
    </w:p>
    <w:p w14:paraId="236E5DC3" w14:textId="77777777" w:rsidR="000259E0" w:rsidRDefault="000259E0">
      <w:pPr>
        <w:pStyle w:val="BodyText"/>
        <w:spacing w:before="11"/>
        <w:rPr>
          <w:sz w:val="27"/>
        </w:rPr>
      </w:pPr>
    </w:p>
    <w:p w14:paraId="5C0FC067" w14:textId="77777777" w:rsidR="000259E0" w:rsidRDefault="00140806">
      <w:pPr>
        <w:pStyle w:val="Heading1"/>
        <w:numPr>
          <w:ilvl w:val="0"/>
          <w:numId w:val="12"/>
        </w:numPr>
        <w:tabs>
          <w:tab w:val="left" w:pos="426"/>
        </w:tabs>
        <w:spacing w:before="1"/>
        <w:ind w:hanging="222"/>
        <w:jc w:val="both"/>
      </w:pPr>
      <w:r>
        <w:t>Υποδομή</w:t>
      </w:r>
    </w:p>
    <w:p w14:paraId="635522F5" w14:textId="77777777" w:rsidR="000259E0" w:rsidRDefault="00140806">
      <w:pPr>
        <w:pStyle w:val="ListParagraph"/>
        <w:numPr>
          <w:ilvl w:val="1"/>
          <w:numId w:val="12"/>
        </w:numPr>
        <w:tabs>
          <w:tab w:val="left" w:pos="559"/>
        </w:tabs>
        <w:spacing w:before="114" w:line="213" w:lineRule="auto"/>
        <w:ind w:right="143" w:firstLine="0"/>
        <w:jc w:val="both"/>
        <w:rPr>
          <w:b/>
        </w:rPr>
      </w:pPr>
      <w:r>
        <w:t>Για τους σκοπούς του παρόντος, η NEXI έχει αναπτύξει ειδική εφαρμογή για τη διαχείριση των συναλλαγών που περιλαμβάνονται στη Σύμβαση (εφεξής «</w:t>
      </w:r>
      <w:r>
        <w:rPr>
          <w:b/>
        </w:rPr>
        <w:t>Εφαρμογή Διαχείρισης Συναλλαγών</w:t>
      </w:r>
      <w:r>
        <w:t>») και επιτρέπει στην Επιχείρηση να έχει πρόσβαση σε αυτή, παρέχοντας μοναδικούς κωδικούς αναγνώρισης (εφεξής «</w:t>
      </w:r>
      <w:r>
        <w:rPr>
          <w:b/>
        </w:rPr>
        <w:t>Κωδικοί Πρόσβασης</w:t>
      </w:r>
      <w:r>
        <w:t>») στην Επιχείρηση, προκειμένου η τελευταία να παρακολουθεί και να διαχειρίζεται τις Συναλλαγές που διενεργούνται σύμφωνα με τους όρους του παρόντος Παραρτήματος, με αποκλειστική της</w:t>
      </w:r>
      <w:r>
        <w:rPr>
          <w:spacing w:val="-17"/>
        </w:rPr>
        <w:t xml:space="preserve"> </w:t>
      </w:r>
      <w:r>
        <w:t>ευθύνη</w:t>
      </w:r>
      <w:r>
        <w:rPr>
          <w:b/>
        </w:rPr>
        <w:t>.</w:t>
      </w:r>
    </w:p>
    <w:p w14:paraId="542AEE4A" w14:textId="77777777" w:rsidR="000259E0" w:rsidRDefault="00140806">
      <w:pPr>
        <w:pStyle w:val="ListParagraph"/>
        <w:numPr>
          <w:ilvl w:val="1"/>
          <w:numId w:val="12"/>
        </w:numPr>
        <w:tabs>
          <w:tab w:val="left" w:pos="535"/>
        </w:tabs>
        <w:spacing w:before="126" w:line="213" w:lineRule="auto"/>
        <w:ind w:right="143" w:firstLine="0"/>
        <w:jc w:val="both"/>
      </w:pPr>
      <w:r>
        <w:t>Οι</w:t>
      </w:r>
      <w:r>
        <w:rPr>
          <w:spacing w:val="-16"/>
        </w:rPr>
        <w:t xml:space="preserve"> </w:t>
      </w:r>
      <w:r>
        <w:t>Κωδικοί</w:t>
      </w:r>
      <w:r>
        <w:rPr>
          <w:spacing w:val="-13"/>
        </w:rPr>
        <w:t xml:space="preserve"> </w:t>
      </w:r>
      <w:r>
        <w:t>Πρόσβασης</w:t>
      </w:r>
      <w:r>
        <w:rPr>
          <w:spacing w:val="-15"/>
        </w:rPr>
        <w:t xml:space="preserve"> </w:t>
      </w:r>
      <w:r>
        <w:t>είναι</w:t>
      </w:r>
      <w:r>
        <w:rPr>
          <w:spacing w:val="-14"/>
        </w:rPr>
        <w:t xml:space="preserve"> </w:t>
      </w:r>
      <w:r>
        <w:t>μοναδικοί</w:t>
      </w:r>
      <w:r>
        <w:rPr>
          <w:spacing w:val="-13"/>
        </w:rPr>
        <w:t xml:space="preserve"> </w:t>
      </w:r>
      <w:r>
        <w:t>και</w:t>
      </w:r>
      <w:r>
        <w:rPr>
          <w:spacing w:val="-15"/>
        </w:rPr>
        <w:t xml:space="preserve"> </w:t>
      </w:r>
      <w:r>
        <w:t>εξατομικεύουν</w:t>
      </w:r>
      <w:r>
        <w:rPr>
          <w:spacing w:val="-15"/>
        </w:rPr>
        <w:t xml:space="preserve"> </w:t>
      </w:r>
      <w:r>
        <w:t>την</w:t>
      </w:r>
      <w:r>
        <w:rPr>
          <w:spacing w:val="-13"/>
        </w:rPr>
        <w:t xml:space="preserve"> </w:t>
      </w:r>
      <w:r>
        <w:t>Επιχείρηση,</w:t>
      </w:r>
      <w:r>
        <w:rPr>
          <w:spacing w:val="-13"/>
        </w:rPr>
        <w:t xml:space="preserve"> </w:t>
      </w:r>
      <w:r>
        <w:t>η</w:t>
      </w:r>
      <w:r>
        <w:rPr>
          <w:spacing w:val="-16"/>
        </w:rPr>
        <w:t xml:space="preserve"> </w:t>
      </w:r>
      <w:r>
        <w:t>οποία</w:t>
      </w:r>
      <w:r>
        <w:rPr>
          <w:spacing w:val="-14"/>
        </w:rPr>
        <w:t xml:space="preserve"> </w:t>
      </w:r>
      <w:r>
        <w:t>καθ’</w:t>
      </w:r>
      <w:r>
        <w:rPr>
          <w:spacing w:val="-15"/>
        </w:rPr>
        <w:t xml:space="preserve"> </w:t>
      </w:r>
      <w:r>
        <w:t>όλη</w:t>
      </w:r>
      <w:r>
        <w:rPr>
          <w:spacing w:val="-15"/>
        </w:rPr>
        <w:t xml:space="preserve"> </w:t>
      </w:r>
      <w:r>
        <w:t>τη</w:t>
      </w:r>
      <w:r>
        <w:rPr>
          <w:spacing w:val="-14"/>
        </w:rPr>
        <w:t xml:space="preserve"> </w:t>
      </w:r>
      <w:r>
        <w:t>διάρκεια</w:t>
      </w:r>
      <w:r>
        <w:rPr>
          <w:spacing w:val="-14"/>
        </w:rPr>
        <w:t xml:space="preserve"> </w:t>
      </w:r>
      <w:r>
        <w:t>ισχύος του</w:t>
      </w:r>
      <w:r>
        <w:rPr>
          <w:spacing w:val="-4"/>
        </w:rPr>
        <w:t xml:space="preserve"> </w:t>
      </w:r>
      <w:r>
        <w:t>παρόντος,</w:t>
      </w:r>
      <w:r>
        <w:rPr>
          <w:spacing w:val="-4"/>
        </w:rPr>
        <w:t xml:space="preserve"> </w:t>
      </w:r>
      <w:r>
        <w:t>υποχρεούται</w:t>
      </w:r>
      <w:r>
        <w:rPr>
          <w:spacing w:val="-3"/>
        </w:rPr>
        <w:t xml:space="preserve"> </w:t>
      </w:r>
      <w:r>
        <w:t>να</w:t>
      </w:r>
      <w:r>
        <w:rPr>
          <w:spacing w:val="-5"/>
        </w:rPr>
        <w:t xml:space="preserve"> </w:t>
      </w:r>
      <w:r>
        <w:t>λαμβάνει</w:t>
      </w:r>
      <w:r>
        <w:rPr>
          <w:spacing w:val="-4"/>
        </w:rPr>
        <w:t xml:space="preserve"> </w:t>
      </w:r>
      <w:r>
        <w:t>τα</w:t>
      </w:r>
      <w:r>
        <w:rPr>
          <w:spacing w:val="-4"/>
        </w:rPr>
        <w:t xml:space="preserve"> </w:t>
      </w:r>
      <w:r>
        <w:t>κατάλληλα</w:t>
      </w:r>
      <w:r>
        <w:rPr>
          <w:spacing w:val="-2"/>
        </w:rPr>
        <w:t xml:space="preserve"> </w:t>
      </w:r>
      <w:r>
        <w:t>μέτρα</w:t>
      </w:r>
      <w:r>
        <w:rPr>
          <w:spacing w:val="-5"/>
        </w:rPr>
        <w:t xml:space="preserve"> </w:t>
      </w:r>
      <w:r>
        <w:t>ώστε</w:t>
      </w:r>
      <w:r>
        <w:rPr>
          <w:spacing w:val="-4"/>
        </w:rPr>
        <w:t xml:space="preserve"> </w:t>
      </w:r>
      <w:r>
        <w:t>να</w:t>
      </w:r>
      <w:r>
        <w:rPr>
          <w:spacing w:val="-4"/>
        </w:rPr>
        <w:t xml:space="preserve"> </w:t>
      </w:r>
      <w:r>
        <w:t>διασφαλίζει</w:t>
      </w:r>
      <w:r>
        <w:rPr>
          <w:spacing w:val="-3"/>
        </w:rPr>
        <w:t xml:space="preserve"> </w:t>
      </w:r>
      <w:r>
        <w:t>τον</w:t>
      </w:r>
      <w:r>
        <w:rPr>
          <w:spacing w:val="-5"/>
        </w:rPr>
        <w:t xml:space="preserve"> </w:t>
      </w:r>
      <w:r>
        <w:t>απόρρητο</w:t>
      </w:r>
      <w:r>
        <w:rPr>
          <w:spacing w:val="-4"/>
        </w:rPr>
        <w:t xml:space="preserve"> </w:t>
      </w:r>
      <w:r>
        <w:t>χαρακτήρα</w:t>
      </w:r>
      <w:r>
        <w:rPr>
          <w:spacing w:val="-4"/>
        </w:rPr>
        <w:t xml:space="preserve"> </w:t>
      </w:r>
      <w:r>
        <w:t>των Κωδικών</w:t>
      </w:r>
      <w:r>
        <w:rPr>
          <w:spacing w:val="-12"/>
        </w:rPr>
        <w:t xml:space="preserve"> </w:t>
      </w:r>
      <w:r>
        <w:t>Πρόσβασης</w:t>
      </w:r>
      <w:r>
        <w:rPr>
          <w:spacing w:val="-12"/>
        </w:rPr>
        <w:t xml:space="preserve"> </w:t>
      </w:r>
      <w:r>
        <w:t>που</w:t>
      </w:r>
      <w:r>
        <w:rPr>
          <w:spacing w:val="-12"/>
        </w:rPr>
        <w:t xml:space="preserve"> </w:t>
      </w:r>
      <w:r>
        <w:t>της</w:t>
      </w:r>
      <w:r>
        <w:rPr>
          <w:spacing w:val="-11"/>
        </w:rPr>
        <w:t xml:space="preserve"> </w:t>
      </w:r>
      <w:r>
        <w:t>έχουν</w:t>
      </w:r>
      <w:r>
        <w:rPr>
          <w:spacing w:val="-11"/>
        </w:rPr>
        <w:t xml:space="preserve"> </w:t>
      </w:r>
      <w:r>
        <w:t>διατεθεί</w:t>
      </w:r>
      <w:r>
        <w:rPr>
          <w:spacing w:val="-13"/>
        </w:rPr>
        <w:t xml:space="preserve"> </w:t>
      </w:r>
      <w:r>
        <w:t>και</w:t>
      </w:r>
      <w:r>
        <w:rPr>
          <w:spacing w:val="-16"/>
        </w:rPr>
        <w:t xml:space="preserve"> </w:t>
      </w:r>
      <w:r>
        <w:t>την</w:t>
      </w:r>
      <w:r>
        <w:rPr>
          <w:spacing w:val="-13"/>
        </w:rPr>
        <w:t xml:space="preserve"> </w:t>
      </w:r>
      <w:r>
        <w:t>πρόσβαση</w:t>
      </w:r>
      <w:r>
        <w:rPr>
          <w:spacing w:val="-11"/>
        </w:rPr>
        <w:t xml:space="preserve"> </w:t>
      </w:r>
      <w:r>
        <w:t>σε</w:t>
      </w:r>
      <w:r>
        <w:rPr>
          <w:spacing w:val="-11"/>
        </w:rPr>
        <w:t xml:space="preserve"> </w:t>
      </w:r>
      <w:r>
        <w:t>αυτούς</w:t>
      </w:r>
      <w:r>
        <w:rPr>
          <w:spacing w:val="-14"/>
        </w:rPr>
        <w:t xml:space="preserve"> </w:t>
      </w:r>
      <w:r>
        <w:t>μόνο</w:t>
      </w:r>
      <w:r>
        <w:rPr>
          <w:spacing w:val="-11"/>
        </w:rPr>
        <w:t xml:space="preserve"> </w:t>
      </w:r>
      <w:r>
        <w:t>σε</w:t>
      </w:r>
      <w:r>
        <w:rPr>
          <w:spacing w:val="-10"/>
        </w:rPr>
        <w:t xml:space="preserve"> </w:t>
      </w:r>
      <w:r>
        <w:t>εξουσιοδοτημένους</w:t>
      </w:r>
      <w:r>
        <w:rPr>
          <w:spacing w:val="-13"/>
        </w:rPr>
        <w:t xml:space="preserve"> </w:t>
      </w:r>
      <w:r>
        <w:t>προς</w:t>
      </w:r>
      <w:r>
        <w:rPr>
          <w:spacing w:val="-12"/>
        </w:rPr>
        <w:t xml:space="preserve"> </w:t>
      </w:r>
      <w:r>
        <w:t xml:space="preserve">τούτο υπαλλήλους, </w:t>
      </w:r>
      <w:proofErr w:type="spellStart"/>
      <w:r>
        <w:t>προστηθέντες</w:t>
      </w:r>
      <w:proofErr w:type="spellEnd"/>
      <w:r>
        <w:t xml:space="preserve"> ή στελέχη της Επιχείρησης, οι οποίοι θα πρέπει να έχουν προηγουμένως δηλωθεί εγγράφως</w:t>
      </w:r>
      <w:r>
        <w:rPr>
          <w:spacing w:val="-12"/>
        </w:rPr>
        <w:t xml:space="preserve"> </w:t>
      </w:r>
      <w:r>
        <w:t>στη</w:t>
      </w:r>
      <w:r>
        <w:rPr>
          <w:spacing w:val="-14"/>
        </w:rPr>
        <w:t xml:space="preserve"> </w:t>
      </w:r>
      <w:r>
        <w:t>NEXI.</w:t>
      </w:r>
      <w:r>
        <w:rPr>
          <w:spacing w:val="-13"/>
        </w:rPr>
        <w:t xml:space="preserve"> </w:t>
      </w:r>
      <w:r>
        <w:t>Τυχόν</w:t>
      </w:r>
      <w:r>
        <w:rPr>
          <w:spacing w:val="-13"/>
        </w:rPr>
        <w:t xml:space="preserve"> </w:t>
      </w:r>
      <w:r>
        <w:t>απώλεια</w:t>
      </w:r>
      <w:r>
        <w:rPr>
          <w:spacing w:val="-13"/>
        </w:rPr>
        <w:t xml:space="preserve"> </w:t>
      </w:r>
      <w:r>
        <w:t>ή</w:t>
      </w:r>
      <w:r>
        <w:rPr>
          <w:spacing w:val="-11"/>
        </w:rPr>
        <w:t xml:space="preserve"> </w:t>
      </w:r>
      <w:r>
        <w:t>διαρροή,</w:t>
      </w:r>
      <w:r>
        <w:rPr>
          <w:spacing w:val="-13"/>
        </w:rPr>
        <w:t xml:space="preserve"> </w:t>
      </w:r>
      <w:r>
        <w:t>με</w:t>
      </w:r>
      <w:r>
        <w:rPr>
          <w:spacing w:val="-15"/>
        </w:rPr>
        <w:t xml:space="preserve"> </w:t>
      </w:r>
      <w:r>
        <w:t>οποιονδήποτε</w:t>
      </w:r>
      <w:r>
        <w:rPr>
          <w:spacing w:val="-12"/>
        </w:rPr>
        <w:t xml:space="preserve"> </w:t>
      </w:r>
      <w:r>
        <w:t>τρόπο,</w:t>
      </w:r>
      <w:r>
        <w:rPr>
          <w:spacing w:val="-14"/>
        </w:rPr>
        <w:t xml:space="preserve"> </w:t>
      </w:r>
      <w:r>
        <w:t>των</w:t>
      </w:r>
      <w:r>
        <w:rPr>
          <w:spacing w:val="-14"/>
        </w:rPr>
        <w:t xml:space="preserve"> </w:t>
      </w:r>
      <w:r>
        <w:t>Κωδικών</w:t>
      </w:r>
      <w:r>
        <w:rPr>
          <w:spacing w:val="-11"/>
        </w:rPr>
        <w:t xml:space="preserve"> </w:t>
      </w:r>
      <w:r>
        <w:t>Πρόσβασης</w:t>
      </w:r>
      <w:r>
        <w:rPr>
          <w:spacing w:val="-12"/>
        </w:rPr>
        <w:t xml:space="preserve"> </w:t>
      </w:r>
      <w:r>
        <w:t>της</w:t>
      </w:r>
      <w:r>
        <w:rPr>
          <w:spacing w:val="-12"/>
        </w:rPr>
        <w:t xml:space="preserve"> </w:t>
      </w:r>
      <w:r>
        <w:t>Επιχείρησης σε μη εξουσιοδοτημένα από την Επιχείρηση πρόσωπα, θα πρέπει να γνωστοποιείται στη NEXI αμελλητί, άλλως η Επιχείρηση ευθύνεται για οποιαδήποτε ζημία υποστεί εκ του λόγου αυτού η NEXI ή</w:t>
      </w:r>
      <w:r>
        <w:rPr>
          <w:spacing w:val="-11"/>
        </w:rPr>
        <w:t xml:space="preserve"> </w:t>
      </w:r>
      <w:r>
        <w:t>Κάτοχος.</w:t>
      </w:r>
    </w:p>
    <w:p w14:paraId="0E046C32" w14:textId="77777777" w:rsidR="000259E0" w:rsidRDefault="00140806">
      <w:pPr>
        <w:pStyle w:val="ListParagraph"/>
        <w:numPr>
          <w:ilvl w:val="1"/>
          <w:numId w:val="12"/>
        </w:numPr>
        <w:tabs>
          <w:tab w:val="left" w:pos="635"/>
        </w:tabs>
        <w:spacing w:before="127" w:line="213" w:lineRule="auto"/>
        <w:ind w:right="145" w:firstLine="0"/>
        <w:jc w:val="both"/>
      </w:pPr>
      <w:r>
        <w:t>Πλέον των προβλεπόμενων στην παράγραφο 3.1(κα) της Σύμβασης, η Επιχείρηση αναγνωρίζει ότι οποιαδήποτε</w:t>
      </w:r>
      <w:r>
        <w:rPr>
          <w:spacing w:val="-14"/>
        </w:rPr>
        <w:t xml:space="preserve"> </w:t>
      </w:r>
      <w:r>
        <w:t>ενέργεια</w:t>
      </w:r>
      <w:r>
        <w:rPr>
          <w:spacing w:val="-14"/>
        </w:rPr>
        <w:t xml:space="preserve"> </w:t>
      </w:r>
      <w:r>
        <w:t>διαχείρισης</w:t>
      </w:r>
      <w:r>
        <w:rPr>
          <w:spacing w:val="-13"/>
        </w:rPr>
        <w:t xml:space="preserve"> </w:t>
      </w:r>
      <w:r>
        <w:t>των</w:t>
      </w:r>
      <w:r>
        <w:rPr>
          <w:spacing w:val="-11"/>
        </w:rPr>
        <w:t xml:space="preserve"> </w:t>
      </w:r>
      <w:r>
        <w:t>ηλεκτρονικών</w:t>
      </w:r>
      <w:r>
        <w:rPr>
          <w:spacing w:val="-14"/>
        </w:rPr>
        <w:t xml:space="preserve"> </w:t>
      </w:r>
      <w:r>
        <w:t>πληρωμών,</w:t>
      </w:r>
      <w:r>
        <w:rPr>
          <w:spacing w:val="-14"/>
        </w:rPr>
        <w:t xml:space="preserve"> </w:t>
      </w:r>
      <w:r>
        <w:t>όπως</w:t>
      </w:r>
      <w:r>
        <w:rPr>
          <w:spacing w:val="-10"/>
        </w:rPr>
        <w:t xml:space="preserve"> </w:t>
      </w:r>
      <w:r>
        <w:t>αυτές</w:t>
      </w:r>
      <w:r>
        <w:rPr>
          <w:spacing w:val="-13"/>
        </w:rPr>
        <w:t xml:space="preserve"> </w:t>
      </w:r>
      <w:r>
        <w:t>καταχωρούνται</w:t>
      </w:r>
      <w:r>
        <w:rPr>
          <w:spacing w:val="-13"/>
        </w:rPr>
        <w:t xml:space="preserve"> </w:t>
      </w:r>
      <w:r>
        <w:t>στη</w:t>
      </w:r>
      <w:r>
        <w:rPr>
          <w:spacing w:val="-14"/>
        </w:rPr>
        <w:t xml:space="preserve"> </w:t>
      </w:r>
      <w:r>
        <w:t>μερίδα</w:t>
      </w:r>
      <w:r>
        <w:rPr>
          <w:spacing w:val="-14"/>
        </w:rPr>
        <w:t xml:space="preserve"> </w:t>
      </w:r>
      <w:r>
        <w:t>της</w:t>
      </w:r>
      <w:r>
        <w:rPr>
          <w:spacing w:val="-10"/>
        </w:rPr>
        <w:t xml:space="preserve"> </w:t>
      </w:r>
      <w:r>
        <w:t>στην Εφαρμογή</w:t>
      </w:r>
      <w:r>
        <w:rPr>
          <w:spacing w:val="-13"/>
        </w:rPr>
        <w:t xml:space="preserve"> </w:t>
      </w:r>
      <w:r>
        <w:t>Διαχείρισης</w:t>
      </w:r>
      <w:r>
        <w:rPr>
          <w:spacing w:val="-11"/>
        </w:rPr>
        <w:t xml:space="preserve"> </w:t>
      </w:r>
      <w:r>
        <w:t>Συναλλαγών</w:t>
      </w:r>
      <w:r>
        <w:rPr>
          <w:spacing w:val="-13"/>
        </w:rPr>
        <w:t xml:space="preserve"> </w:t>
      </w:r>
      <w:r>
        <w:t>και</w:t>
      </w:r>
      <w:r>
        <w:rPr>
          <w:spacing w:val="-12"/>
        </w:rPr>
        <w:t xml:space="preserve"> </w:t>
      </w:r>
      <w:r>
        <w:t>η</w:t>
      </w:r>
      <w:r>
        <w:rPr>
          <w:spacing w:val="-15"/>
        </w:rPr>
        <w:t xml:space="preserve"> </w:t>
      </w:r>
      <w:r>
        <w:t>οποία</w:t>
      </w:r>
      <w:r>
        <w:rPr>
          <w:spacing w:val="-12"/>
        </w:rPr>
        <w:t xml:space="preserve"> </w:t>
      </w:r>
      <w:r>
        <w:t>γίνεται</w:t>
      </w:r>
      <w:r>
        <w:rPr>
          <w:spacing w:val="-12"/>
        </w:rPr>
        <w:t xml:space="preserve"> </w:t>
      </w:r>
      <w:r>
        <w:t>με</w:t>
      </w:r>
      <w:r>
        <w:rPr>
          <w:spacing w:val="-11"/>
        </w:rPr>
        <w:t xml:space="preserve"> </w:t>
      </w:r>
      <w:r>
        <w:t>χρήση</w:t>
      </w:r>
      <w:r>
        <w:rPr>
          <w:spacing w:val="-12"/>
        </w:rPr>
        <w:t xml:space="preserve"> </w:t>
      </w:r>
      <w:r>
        <w:t>των</w:t>
      </w:r>
      <w:r>
        <w:rPr>
          <w:spacing w:val="-12"/>
        </w:rPr>
        <w:t xml:space="preserve"> </w:t>
      </w:r>
      <w:r>
        <w:t>Κωδικών</w:t>
      </w:r>
      <w:r>
        <w:rPr>
          <w:spacing w:val="-12"/>
        </w:rPr>
        <w:t xml:space="preserve"> </w:t>
      </w:r>
      <w:r>
        <w:t>Πρόσβασης,</w:t>
      </w:r>
      <w:r>
        <w:rPr>
          <w:spacing w:val="-11"/>
        </w:rPr>
        <w:t xml:space="preserve"> </w:t>
      </w:r>
      <w:r>
        <w:t>είναι</w:t>
      </w:r>
      <w:r>
        <w:rPr>
          <w:spacing w:val="-12"/>
        </w:rPr>
        <w:t xml:space="preserve"> </w:t>
      </w:r>
      <w:r>
        <w:t>εγκεκριμένη</w:t>
      </w:r>
      <w:r>
        <w:rPr>
          <w:spacing w:val="-11"/>
        </w:rPr>
        <w:t xml:space="preserve"> </w:t>
      </w:r>
      <w:r>
        <w:t>από την Επιχείρηση και ως εκ τούτου η ΝΕΧΙ δεν ευθύνεται για οποιαδήποτε ζημία υποστεί λόγω διαρροής των Κωδικών Πρόσβασης ή εν γένει της χρήσης τους από μη εξουσιοδοτημένα</w:t>
      </w:r>
      <w:r>
        <w:rPr>
          <w:spacing w:val="-17"/>
        </w:rPr>
        <w:t xml:space="preserve"> </w:t>
      </w:r>
      <w:r>
        <w:t>πρόσωπα.</w:t>
      </w:r>
    </w:p>
    <w:p w14:paraId="5AB76F70" w14:textId="77777777" w:rsidR="000259E0" w:rsidRDefault="00140806">
      <w:pPr>
        <w:pStyle w:val="ListParagraph"/>
        <w:numPr>
          <w:ilvl w:val="1"/>
          <w:numId w:val="12"/>
        </w:numPr>
        <w:tabs>
          <w:tab w:val="left" w:pos="549"/>
        </w:tabs>
        <w:spacing w:before="125" w:line="213" w:lineRule="auto"/>
        <w:ind w:right="143" w:firstLine="0"/>
        <w:jc w:val="both"/>
      </w:pPr>
      <w:r>
        <w:t>Η NEXI εξασφαλίζει την εύρυθμη, συνεχή και αδιάλειπτη λειτουργία της Εφαρμογής Διαχείρισης Συναλλαγών και</w:t>
      </w:r>
      <w:r>
        <w:rPr>
          <w:spacing w:val="9"/>
        </w:rPr>
        <w:t xml:space="preserve"> </w:t>
      </w:r>
      <w:r>
        <w:t>αναλαμβάνει</w:t>
      </w:r>
      <w:r>
        <w:rPr>
          <w:spacing w:val="7"/>
        </w:rPr>
        <w:t xml:space="preserve"> </w:t>
      </w:r>
      <w:r>
        <w:t>οποιαδήποτε</w:t>
      </w:r>
      <w:r>
        <w:rPr>
          <w:spacing w:val="9"/>
        </w:rPr>
        <w:t xml:space="preserve"> </w:t>
      </w:r>
      <w:r>
        <w:t>αποκατάσταση</w:t>
      </w:r>
      <w:r>
        <w:rPr>
          <w:spacing w:val="9"/>
        </w:rPr>
        <w:t xml:space="preserve"> </w:t>
      </w:r>
      <w:r>
        <w:t>ή</w:t>
      </w:r>
      <w:r>
        <w:rPr>
          <w:spacing w:val="9"/>
        </w:rPr>
        <w:t xml:space="preserve"> </w:t>
      </w:r>
      <w:r>
        <w:t>την</w:t>
      </w:r>
      <w:r>
        <w:rPr>
          <w:spacing w:val="6"/>
        </w:rPr>
        <w:t xml:space="preserve"> </w:t>
      </w:r>
      <w:r>
        <w:t>αναβάθμιση</w:t>
      </w:r>
      <w:r>
        <w:rPr>
          <w:spacing w:val="9"/>
        </w:rPr>
        <w:t xml:space="preserve"> </w:t>
      </w:r>
      <w:r>
        <w:t>αυτής</w:t>
      </w:r>
      <w:r>
        <w:rPr>
          <w:spacing w:val="8"/>
        </w:rPr>
        <w:t xml:space="preserve"> </w:t>
      </w:r>
      <w:r>
        <w:t>με</w:t>
      </w:r>
      <w:r>
        <w:rPr>
          <w:spacing w:val="9"/>
        </w:rPr>
        <w:t xml:space="preserve"> </w:t>
      </w:r>
      <w:r>
        <w:t>δαπάνες</w:t>
      </w:r>
      <w:r>
        <w:rPr>
          <w:spacing w:val="11"/>
        </w:rPr>
        <w:t xml:space="preserve"> </w:t>
      </w:r>
      <w:r>
        <w:t>της</w:t>
      </w:r>
      <w:r>
        <w:rPr>
          <w:spacing w:val="14"/>
        </w:rPr>
        <w:t xml:space="preserve"> </w:t>
      </w:r>
      <w:r>
        <w:t>και</w:t>
      </w:r>
      <w:r>
        <w:rPr>
          <w:spacing w:val="10"/>
        </w:rPr>
        <w:t xml:space="preserve"> </w:t>
      </w:r>
      <w:r>
        <w:t>είναι</w:t>
      </w:r>
      <w:r>
        <w:rPr>
          <w:spacing w:val="8"/>
        </w:rPr>
        <w:t xml:space="preserve"> </w:t>
      </w:r>
      <w:r>
        <w:t>υπεύθυνη</w:t>
      </w:r>
      <w:r>
        <w:rPr>
          <w:spacing w:val="9"/>
        </w:rPr>
        <w:t xml:space="preserve"> </w:t>
      </w:r>
      <w:r>
        <w:t>για</w:t>
      </w:r>
    </w:p>
    <w:p w14:paraId="4A3AFB25" w14:textId="77777777" w:rsidR="000259E0" w:rsidRDefault="000259E0">
      <w:pPr>
        <w:spacing w:line="213" w:lineRule="auto"/>
        <w:jc w:val="both"/>
        <w:sectPr w:rsidR="000259E0">
          <w:headerReference w:type="default" r:id="rId7"/>
          <w:footerReference w:type="default" r:id="rId8"/>
          <w:type w:val="continuous"/>
          <w:pgSz w:w="11910" w:h="16840"/>
          <w:pgMar w:top="2480" w:right="700" w:bottom="1320" w:left="640" w:header="635" w:footer="1132" w:gutter="0"/>
          <w:pgNumType w:start="1"/>
          <w:cols w:space="720"/>
        </w:sectPr>
      </w:pPr>
    </w:p>
    <w:p w14:paraId="53C1A404" w14:textId="77777777" w:rsidR="000259E0" w:rsidRDefault="000259E0">
      <w:pPr>
        <w:pStyle w:val="BodyText"/>
        <w:rPr>
          <w:sz w:val="16"/>
        </w:rPr>
      </w:pPr>
    </w:p>
    <w:p w14:paraId="46BE04AB" w14:textId="77777777" w:rsidR="000259E0" w:rsidRDefault="00140806">
      <w:pPr>
        <w:pStyle w:val="BodyText"/>
        <w:spacing w:before="79" w:line="213" w:lineRule="auto"/>
        <w:ind w:left="212" w:right="142"/>
        <w:jc w:val="both"/>
      </w:pPr>
      <w:r>
        <w:t>οποιαδήποτε αδυναμία λειτουργίας ή δυσλειτουργία αυτής, εφόσον οφείλεται σε δόλο ή βαριά αμέλεια. Η NEXI ουδεμία ευθύνη φέρει για τυχόν δυσλειτουργία της Εφαρμογής Διαχείρισης Συναλλαγών που οφείλεται σε Ανωτέρα Βία ή σε οποιοδήποτε τυχαίο γεγονός και, γενικά, οποιοδήποτε κώλυμα ή εμπόδιο που δεν μπορεί να αναμένεται ούτε να προβλεφθεί με τη συνήθη δέουσα επιμέλεια.</w:t>
      </w:r>
    </w:p>
    <w:p w14:paraId="02C5FE73" w14:textId="77777777" w:rsidR="000259E0" w:rsidRDefault="00140806">
      <w:pPr>
        <w:pStyle w:val="ListParagraph"/>
        <w:numPr>
          <w:ilvl w:val="1"/>
          <w:numId w:val="12"/>
        </w:numPr>
        <w:tabs>
          <w:tab w:val="left" w:pos="614"/>
        </w:tabs>
        <w:spacing w:before="124" w:line="213" w:lineRule="auto"/>
        <w:ind w:right="142" w:firstLine="0"/>
        <w:jc w:val="both"/>
      </w:pPr>
      <w:r>
        <w:t>Η Επιχείρηση μπορεί επίσης να χρησιμοποιήσει εφαρμογές Πύλης Πληρωμών για τη διαχείριση των Συναλλαγών που περιλαμβάνονται στο παρόν, οι οποίες παρέχονται από τρίτους, και αναλαμβάνει να εξασφαλίσει τη συνεχή συμμόρφωση με τους Κανονισμούς των Οργανισμών Καρτών, τις Οδηγίες Ασφαλείας και τις υποχρεώσεις βάσει της Σύμβασης και του παρόντος Παραρτήματος, και σε κάθε περίπτωση να υιοθετήσει λύσεις που επιτρέπουν ασφαλή εξακρίβωση της ταυτότητας του πελάτη από τη NEXI, στο βαθμό που απαιτείται από την ισχύουσα νομοθεσία ή/και τους Κανονισμούς των Οργανισμών Καρτών, όπως τροποποιούνται και εκάστοτε ισχύουν (εφεξής «</w:t>
      </w:r>
      <w:r>
        <w:rPr>
          <w:b/>
        </w:rPr>
        <w:t>Αυστηρή Εξακρίβωση Ταυτότητας</w:t>
      </w:r>
      <w:r>
        <w:rPr>
          <w:b/>
          <w:spacing w:val="-9"/>
        </w:rPr>
        <w:t xml:space="preserve"> </w:t>
      </w:r>
      <w:r>
        <w:rPr>
          <w:b/>
        </w:rPr>
        <w:t>Πελάτη</w:t>
      </w:r>
      <w:r>
        <w:t>»).</w:t>
      </w:r>
    </w:p>
    <w:p w14:paraId="00BF2B97" w14:textId="77777777" w:rsidR="000259E0" w:rsidRDefault="000259E0">
      <w:pPr>
        <w:pStyle w:val="BodyText"/>
        <w:spacing w:before="5"/>
        <w:rPr>
          <w:sz w:val="28"/>
        </w:rPr>
      </w:pPr>
    </w:p>
    <w:p w14:paraId="40F800F9" w14:textId="77777777" w:rsidR="000259E0" w:rsidRDefault="00140806">
      <w:pPr>
        <w:pStyle w:val="Heading1"/>
        <w:numPr>
          <w:ilvl w:val="0"/>
          <w:numId w:val="12"/>
        </w:numPr>
        <w:tabs>
          <w:tab w:val="left" w:pos="428"/>
        </w:tabs>
        <w:ind w:left="428" w:hanging="224"/>
        <w:jc w:val="both"/>
      </w:pPr>
      <w:r>
        <w:t>MOTO</w:t>
      </w:r>
      <w:r>
        <w:rPr>
          <w:spacing w:val="-1"/>
        </w:rPr>
        <w:t xml:space="preserve"> </w:t>
      </w:r>
      <w:r>
        <w:t>Συναλλαγές</w:t>
      </w:r>
    </w:p>
    <w:p w14:paraId="054A1504" w14:textId="77777777" w:rsidR="000259E0" w:rsidRDefault="00140806">
      <w:pPr>
        <w:pStyle w:val="ListParagraph"/>
        <w:numPr>
          <w:ilvl w:val="1"/>
          <w:numId w:val="12"/>
        </w:numPr>
        <w:tabs>
          <w:tab w:val="left" w:pos="549"/>
        </w:tabs>
        <w:spacing w:before="115" w:line="213" w:lineRule="auto"/>
        <w:ind w:right="140" w:hanging="3"/>
        <w:jc w:val="both"/>
      </w:pPr>
      <w:r>
        <w:t xml:space="preserve">Η Επιχείρηση μπορεί να εξοφλεί το αντίτιμο των αγαθών που </w:t>
      </w:r>
      <w:proofErr w:type="spellStart"/>
      <w:r>
        <w:t>πωλεί</w:t>
      </w:r>
      <w:proofErr w:type="spellEnd"/>
      <w:r>
        <w:t xml:space="preserve"> ή/και των υπηρεσιών που παρέχει, μετά από γραπτή ή τηλεφωνική παραγγελία από τον Κάτοχο, με χρέωση της Κάρτας που ο Κάτοχος υπέδειξε σύμφωνα με τους ακόλουθους</w:t>
      </w:r>
      <w:r>
        <w:rPr>
          <w:spacing w:val="-2"/>
        </w:rPr>
        <w:t xml:space="preserve"> </w:t>
      </w:r>
      <w:r>
        <w:t>όρους.</w:t>
      </w:r>
    </w:p>
    <w:p w14:paraId="0614E28B" w14:textId="77777777" w:rsidR="000259E0" w:rsidRDefault="00140806">
      <w:pPr>
        <w:pStyle w:val="ListParagraph"/>
        <w:numPr>
          <w:ilvl w:val="2"/>
          <w:numId w:val="11"/>
        </w:numPr>
        <w:tabs>
          <w:tab w:val="left" w:pos="715"/>
        </w:tabs>
        <w:spacing w:before="100"/>
        <w:ind w:hanging="506"/>
        <w:jc w:val="both"/>
      </w:pPr>
      <w:r>
        <w:t>Οι MOTO Συναλλαγές ολοκληρώνονται σύμφωνα με τις</w:t>
      </w:r>
      <w:r>
        <w:rPr>
          <w:spacing w:val="-10"/>
        </w:rPr>
        <w:t xml:space="preserve"> </w:t>
      </w:r>
      <w:r>
        <w:t>Οδηγίες.</w:t>
      </w:r>
    </w:p>
    <w:p w14:paraId="6A43A8CA" w14:textId="77777777" w:rsidR="000259E0" w:rsidRDefault="00140806">
      <w:pPr>
        <w:pStyle w:val="ListParagraph"/>
        <w:numPr>
          <w:ilvl w:val="2"/>
          <w:numId w:val="11"/>
        </w:numPr>
        <w:tabs>
          <w:tab w:val="left" w:pos="784"/>
        </w:tabs>
        <w:spacing w:before="114" w:line="213" w:lineRule="auto"/>
        <w:ind w:left="212" w:right="141" w:hanging="3"/>
        <w:jc w:val="both"/>
      </w:pPr>
      <w:r>
        <w:t xml:space="preserve">Η Επιχείρηση δεσμεύεται, εκτός εάν προβλέπεται διαφορετικά ή/και ενημερωθεί από τη NEXI για συγκεκριμένα μέσα πληρωμής, να ζητά πάντα από τον Κάτοχο την ακολουθία ψηφίων που εμφανίζεται στο πίσω μέρος της Κάρτας (λ.χ. για τη </w:t>
      </w:r>
      <w:proofErr w:type="spellStart"/>
      <w:r>
        <w:t>Visa</w:t>
      </w:r>
      <w:proofErr w:type="spellEnd"/>
      <w:r>
        <w:t xml:space="preserve"> CVV2, για τη </w:t>
      </w:r>
      <w:proofErr w:type="spellStart"/>
      <w:r>
        <w:t>Mastercard</w:t>
      </w:r>
      <w:proofErr w:type="spellEnd"/>
      <w:r>
        <w:t xml:space="preserve"> CVC2), η οποία χρησιμοποιείται για την περαιτέρω πιστοποίηση</w:t>
      </w:r>
      <w:r>
        <w:rPr>
          <w:spacing w:val="36"/>
        </w:rPr>
        <w:t xml:space="preserve"> </w:t>
      </w:r>
      <w:r>
        <w:t>της</w:t>
      </w:r>
      <w:r>
        <w:rPr>
          <w:spacing w:val="35"/>
        </w:rPr>
        <w:t xml:space="preserve"> </w:t>
      </w:r>
      <w:r>
        <w:t>ταυτότητας</w:t>
      </w:r>
      <w:r>
        <w:rPr>
          <w:spacing w:val="36"/>
        </w:rPr>
        <w:t xml:space="preserve"> </w:t>
      </w:r>
      <w:r>
        <w:t>του</w:t>
      </w:r>
      <w:r>
        <w:rPr>
          <w:spacing w:val="35"/>
        </w:rPr>
        <w:t xml:space="preserve"> </w:t>
      </w:r>
      <w:r>
        <w:t>Κατόχου</w:t>
      </w:r>
      <w:r>
        <w:rPr>
          <w:spacing w:val="35"/>
        </w:rPr>
        <w:t xml:space="preserve"> </w:t>
      </w:r>
      <w:r>
        <w:t>κατά</w:t>
      </w:r>
      <w:r>
        <w:rPr>
          <w:spacing w:val="34"/>
        </w:rPr>
        <w:t xml:space="preserve"> </w:t>
      </w:r>
      <w:r>
        <w:t>τη</w:t>
      </w:r>
      <w:r>
        <w:rPr>
          <w:spacing w:val="33"/>
        </w:rPr>
        <w:t xml:space="preserve"> </w:t>
      </w:r>
      <w:r>
        <w:t>διάρκεια</w:t>
      </w:r>
      <w:r>
        <w:rPr>
          <w:spacing w:val="34"/>
        </w:rPr>
        <w:t xml:space="preserve"> </w:t>
      </w:r>
      <w:r>
        <w:t>μιας</w:t>
      </w:r>
      <w:r>
        <w:rPr>
          <w:spacing w:val="36"/>
        </w:rPr>
        <w:t xml:space="preserve"> </w:t>
      </w:r>
      <w:r>
        <w:t>Εξ</w:t>
      </w:r>
      <w:r>
        <w:rPr>
          <w:spacing w:val="35"/>
        </w:rPr>
        <w:t xml:space="preserve"> </w:t>
      </w:r>
      <w:r>
        <w:t>Αποστάσεως</w:t>
      </w:r>
      <w:r>
        <w:rPr>
          <w:spacing w:val="37"/>
        </w:rPr>
        <w:t xml:space="preserve"> </w:t>
      </w:r>
      <w:r>
        <w:t>Πράξης</w:t>
      </w:r>
      <w:r>
        <w:rPr>
          <w:spacing w:val="35"/>
        </w:rPr>
        <w:t xml:space="preserve"> </w:t>
      </w:r>
      <w:r>
        <w:t>Πληρωμής</w:t>
      </w:r>
      <w:r>
        <w:rPr>
          <w:spacing w:val="39"/>
        </w:rPr>
        <w:t xml:space="preserve"> </w:t>
      </w:r>
      <w:r>
        <w:t>(εφεξής</w:t>
      </w:r>
    </w:p>
    <w:p w14:paraId="40AF335C" w14:textId="77777777" w:rsidR="000259E0" w:rsidRDefault="00140806">
      <w:pPr>
        <w:spacing w:line="250" w:lineRule="exact"/>
        <w:ind w:left="212"/>
        <w:jc w:val="both"/>
      </w:pPr>
      <w:r>
        <w:t>«</w:t>
      </w:r>
      <w:r>
        <w:rPr>
          <w:b/>
        </w:rPr>
        <w:t xml:space="preserve">Κωδικός Επαλήθευσης Κάρτας») </w:t>
      </w:r>
      <w:r>
        <w:t>και να τον προωθεί στη NEXI μαζί με το αίτημα έγκρισης.</w:t>
      </w:r>
    </w:p>
    <w:p w14:paraId="1C52326E" w14:textId="77777777" w:rsidR="000259E0" w:rsidRDefault="00140806">
      <w:pPr>
        <w:pStyle w:val="ListParagraph"/>
        <w:numPr>
          <w:ilvl w:val="2"/>
          <w:numId w:val="11"/>
        </w:numPr>
        <w:tabs>
          <w:tab w:val="left" w:pos="739"/>
        </w:tabs>
        <w:spacing w:before="115" w:line="213" w:lineRule="auto"/>
        <w:ind w:left="212" w:right="142" w:firstLine="0"/>
        <w:jc w:val="both"/>
      </w:pPr>
      <w:r>
        <w:t>Κάθε αίτημα έγκρισης που αποστέλλεται από την Επιχείρηση χωρίς τον Κωδικό Επαλήθευσης Κάρτας θα απορρίπτεται αυτόματα. Η Επιχείρηση υποχρεούται να παρέχει πρόσβαση στον Κωδικό Επαλήθευσης Κάρτας μόνο στο αρμόδιο για το αίτημα έγκρισης προσωπικό της και να διαγράφει τον Κωδικό Επαλήθευσης Κάρτας αμέσως μετά την υποβολή του αιτήματος, προσαρμόζοντας τις διαδικασίες της για το σκοπό αυτό (φόρμες, οργανωτικές</w:t>
      </w:r>
      <w:r>
        <w:rPr>
          <w:spacing w:val="-5"/>
        </w:rPr>
        <w:t xml:space="preserve"> </w:t>
      </w:r>
      <w:r>
        <w:t>διαδικασίες</w:t>
      </w:r>
      <w:r>
        <w:rPr>
          <w:spacing w:val="-4"/>
        </w:rPr>
        <w:t xml:space="preserve"> </w:t>
      </w:r>
      <w:r>
        <w:t>κ.λπ.),</w:t>
      </w:r>
      <w:r>
        <w:rPr>
          <w:spacing w:val="-4"/>
        </w:rPr>
        <w:t xml:space="preserve"> </w:t>
      </w:r>
      <w:proofErr w:type="spellStart"/>
      <w:r>
        <w:t>αποκλειόμενης</w:t>
      </w:r>
      <w:proofErr w:type="spellEnd"/>
      <w:r>
        <w:rPr>
          <w:spacing w:val="-6"/>
        </w:rPr>
        <w:t xml:space="preserve"> </w:t>
      </w:r>
      <w:r>
        <w:t>οποιασδήποτε</w:t>
      </w:r>
      <w:r>
        <w:rPr>
          <w:spacing w:val="-4"/>
        </w:rPr>
        <w:t xml:space="preserve"> </w:t>
      </w:r>
      <w:r>
        <w:t>αποθήκευσης</w:t>
      </w:r>
      <w:r>
        <w:rPr>
          <w:spacing w:val="-4"/>
        </w:rPr>
        <w:t xml:space="preserve"> </w:t>
      </w:r>
      <w:r>
        <w:t>αυτού.</w:t>
      </w:r>
      <w:r>
        <w:rPr>
          <w:spacing w:val="-6"/>
        </w:rPr>
        <w:t xml:space="preserve"> </w:t>
      </w:r>
      <w:r>
        <w:t>Η</w:t>
      </w:r>
      <w:r>
        <w:rPr>
          <w:spacing w:val="-5"/>
        </w:rPr>
        <w:t xml:space="preserve"> </w:t>
      </w:r>
      <w:r>
        <w:t>Επιχείρηση</w:t>
      </w:r>
      <w:r>
        <w:rPr>
          <w:spacing w:val="-6"/>
        </w:rPr>
        <w:t xml:space="preserve"> </w:t>
      </w:r>
      <w:r>
        <w:t>δεσμεύεται</w:t>
      </w:r>
      <w:r>
        <w:rPr>
          <w:spacing w:val="-5"/>
        </w:rPr>
        <w:t xml:space="preserve"> </w:t>
      </w:r>
      <w:r>
        <w:t>να μην αποθηκεύει τον Κωδικό Επαλήθευσης</w:t>
      </w:r>
      <w:r>
        <w:rPr>
          <w:spacing w:val="-3"/>
        </w:rPr>
        <w:t xml:space="preserve"> </w:t>
      </w:r>
      <w:r>
        <w:t>Κάρτας.</w:t>
      </w:r>
    </w:p>
    <w:p w14:paraId="18656FEB" w14:textId="77777777" w:rsidR="000259E0" w:rsidRDefault="00140806">
      <w:pPr>
        <w:pStyle w:val="BodyText"/>
        <w:spacing w:before="126" w:line="213" w:lineRule="auto"/>
        <w:ind w:left="212" w:right="142" w:hanging="3"/>
        <w:jc w:val="both"/>
      </w:pPr>
      <w:r>
        <w:rPr>
          <w:b/>
        </w:rPr>
        <w:t xml:space="preserve">2.3 </w:t>
      </w:r>
      <w:r>
        <w:t xml:space="preserve">Οι ΜΟΤΟ Συναλλαγές πραγματοποιούνται με </w:t>
      </w:r>
      <w:proofErr w:type="spellStart"/>
      <w:r>
        <w:t>απoκλειστική</w:t>
      </w:r>
      <w:proofErr w:type="spellEnd"/>
      <w:r>
        <w:t xml:space="preserve"> ευθύνη της Επιχείρησης. Κατά συνέπεια, σε κάθε περίπτωση έγγραφης Αμφισβήτησης από Κάτοχο, η ΝΕΧΙ κοινοποιεί το σχετικό έγγραφο στην Επιχείρηση και </w:t>
      </w:r>
      <w:proofErr w:type="spellStart"/>
      <w:r>
        <w:t>αντιλογίζει</w:t>
      </w:r>
      <w:proofErr w:type="spellEnd"/>
      <w:r>
        <w:t xml:space="preserve"> το αντίτιμό της κατά τα αναφερόμενα στην παράγραφο 9 της Σύμβασης.</w:t>
      </w:r>
    </w:p>
    <w:p w14:paraId="06834891" w14:textId="77777777" w:rsidR="000259E0" w:rsidRDefault="000259E0">
      <w:pPr>
        <w:pStyle w:val="BodyText"/>
        <w:spacing w:before="10"/>
        <w:rPr>
          <w:sz w:val="27"/>
        </w:rPr>
      </w:pPr>
    </w:p>
    <w:p w14:paraId="75838D02" w14:textId="087111A9" w:rsidR="000259E0" w:rsidRPr="00837054" w:rsidRDefault="00140806">
      <w:pPr>
        <w:pStyle w:val="Heading1"/>
        <w:numPr>
          <w:ilvl w:val="0"/>
          <w:numId w:val="12"/>
        </w:numPr>
        <w:tabs>
          <w:tab w:val="left" w:pos="433"/>
        </w:tabs>
        <w:spacing w:before="1"/>
        <w:ind w:left="432"/>
        <w:jc w:val="both"/>
        <w:rPr>
          <w:lang w:val="en-US"/>
        </w:rPr>
      </w:pPr>
      <w:r w:rsidRPr="00837054">
        <w:rPr>
          <w:lang w:val="en-US"/>
        </w:rPr>
        <w:t>E-Commerce</w:t>
      </w:r>
      <w:r w:rsidRPr="00837054">
        <w:rPr>
          <w:spacing w:val="-4"/>
          <w:lang w:val="en-US"/>
        </w:rPr>
        <w:t xml:space="preserve"> </w:t>
      </w:r>
      <w:r>
        <w:t>Συναλλαγές</w:t>
      </w:r>
      <w:r w:rsidRPr="00837054">
        <w:rPr>
          <w:lang w:val="en-US"/>
        </w:rPr>
        <w:t xml:space="preserve"> </w:t>
      </w:r>
      <w:r w:rsidR="00E322F3">
        <w:rPr>
          <w:lang w:val="en-US"/>
        </w:rPr>
        <w:t>/</w:t>
      </w:r>
      <w:r w:rsidRPr="00837054">
        <w:rPr>
          <w:lang w:val="en-US"/>
        </w:rPr>
        <w:t xml:space="preserve"> </w:t>
      </w:r>
      <w:r>
        <w:rPr>
          <w:lang w:val="en-US"/>
        </w:rPr>
        <w:t>Pay</w:t>
      </w:r>
      <w:r w:rsidR="00041A58">
        <w:rPr>
          <w:lang w:val="en-US"/>
        </w:rPr>
        <w:t>-</w:t>
      </w:r>
      <w:r>
        <w:rPr>
          <w:lang w:val="en-US"/>
        </w:rPr>
        <w:t>By</w:t>
      </w:r>
      <w:r w:rsidR="00041A58">
        <w:rPr>
          <w:lang w:val="en-US"/>
        </w:rPr>
        <w:t>-</w:t>
      </w:r>
      <w:r>
        <w:rPr>
          <w:lang w:val="en-US"/>
        </w:rPr>
        <w:t>Link</w:t>
      </w:r>
    </w:p>
    <w:p w14:paraId="52C5779E" w14:textId="77777777" w:rsidR="000259E0" w:rsidRDefault="00140806">
      <w:pPr>
        <w:pStyle w:val="ListParagraph"/>
        <w:numPr>
          <w:ilvl w:val="1"/>
          <w:numId w:val="12"/>
        </w:numPr>
        <w:tabs>
          <w:tab w:val="left" w:pos="506"/>
        </w:tabs>
        <w:spacing w:before="114" w:line="213" w:lineRule="auto"/>
        <w:ind w:right="142" w:hanging="8"/>
        <w:jc w:val="both"/>
      </w:pPr>
      <w:r>
        <w:t>Η</w:t>
      </w:r>
      <w:r>
        <w:rPr>
          <w:spacing w:val="-14"/>
        </w:rPr>
        <w:t xml:space="preserve"> </w:t>
      </w:r>
      <w:r>
        <w:rPr>
          <w:spacing w:val="-5"/>
        </w:rPr>
        <w:t>Επιχείρηση</w:t>
      </w:r>
      <w:r>
        <w:rPr>
          <w:spacing w:val="-14"/>
        </w:rPr>
        <w:t xml:space="preserve"> </w:t>
      </w:r>
      <w:r>
        <w:rPr>
          <w:spacing w:val="-4"/>
        </w:rPr>
        <w:t>δύναται</w:t>
      </w:r>
      <w:r>
        <w:rPr>
          <w:spacing w:val="-13"/>
        </w:rPr>
        <w:t xml:space="preserve"> </w:t>
      </w:r>
      <w:r>
        <w:t>να</w:t>
      </w:r>
      <w:r>
        <w:rPr>
          <w:spacing w:val="-11"/>
        </w:rPr>
        <w:t xml:space="preserve"> </w:t>
      </w:r>
      <w:r>
        <w:rPr>
          <w:spacing w:val="-5"/>
        </w:rPr>
        <w:t>πραγματοποιεί</w:t>
      </w:r>
      <w:r>
        <w:rPr>
          <w:spacing w:val="-14"/>
        </w:rPr>
        <w:t xml:space="preserve"> </w:t>
      </w:r>
      <w:r>
        <w:rPr>
          <w:spacing w:val="-5"/>
        </w:rPr>
        <w:t>Συναλλαγές</w:t>
      </w:r>
      <w:r>
        <w:rPr>
          <w:spacing w:val="-6"/>
        </w:rPr>
        <w:t xml:space="preserve"> </w:t>
      </w:r>
      <w:r>
        <w:t>με</w:t>
      </w:r>
      <w:r>
        <w:rPr>
          <w:spacing w:val="-12"/>
        </w:rPr>
        <w:t xml:space="preserve"> </w:t>
      </w:r>
      <w:r>
        <w:rPr>
          <w:spacing w:val="-5"/>
        </w:rPr>
        <w:t>Κατόχους</w:t>
      </w:r>
      <w:r>
        <w:rPr>
          <w:spacing w:val="-13"/>
        </w:rPr>
        <w:t xml:space="preserve"> </w:t>
      </w:r>
      <w:r>
        <w:rPr>
          <w:spacing w:val="-4"/>
        </w:rPr>
        <w:t>για</w:t>
      </w:r>
      <w:r>
        <w:rPr>
          <w:spacing w:val="-13"/>
        </w:rPr>
        <w:t xml:space="preserve"> </w:t>
      </w:r>
      <w:r>
        <w:rPr>
          <w:spacing w:val="-3"/>
        </w:rPr>
        <w:t>την</w:t>
      </w:r>
      <w:r>
        <w:rPr>
          <w:spacing w:val="-13"/>
        </w:rPr>
        <w:t xml:space="preserve"> </w:t>
      </w:r>
      <w:r>
        <w:rPr>
          <w:spacing w:val="-4"/>
        </w:rPr>
        <w:t>εξόφληση</w:t>
      </w:r>
      <w:r>
        <w:rPr>
          <w:spacing w:val="-14"/>
        </w:rPr>
        <w:t xml:space="preserve"> </w:t>
      </w:r>
      <w:r>
        <w:rPr>
          <w:spacing w:val="-3"/>
        </w:rPr>
        <w:t>του</w:t>
      </w:r>
      <w:r>
        <w:rPr>
          <w:spacing w:val="-13"/>
        </w:rPr>
        <w:t xml:space="preserve"> </w:t>
      </w:r>
      <w:r>
        <w:rPr>
          <w:spacing w:val="-5"/>
        </w:rPr>
        <w:t>αντιτίμου</w:t>
      </w:r>
      <w:r>
        <w:rPr>
          <w:spacing w:val="-12"/>
        </w:rPr>
        <w:t xml:space="preserve"> </w:t>
      </w:r>
      <w:r>
        <w:rPr>
          <w:spacing w:val="-4"/>
        </w:rPr>
        <w:t>από</w:t>
      </w:r>
      <w:r>
        <w:rPr>
          <w:spacing w:val="-11"/>
        </w:rPr>
        <w:t xml:space="preserve"> </w:t>
      </w:r>
      <w:r>
        <w:rPr>
          <w:spacing w:val="-4"/>
        </w:rPr>
        <w:t>την</w:t>
      </w:r>
      <w:r>
        <w:rPr>
          <w:spacing w:val="-13"/>
        </w:rPr>
        <w:t xml:space="preserve"> </w:t>
      </w:r>
      <w:r>
        <w:t>πώληση αγαθών ή/και παροχή υπηρεσιών, οι οποίες συνάπτονται από απόσταση, μέσω του Διαδικτυακού Δίαυλου της Επιχείρησης και ολοκληρώνονται με την ηλεκτρονική χρέωση της Κάρτας με το εκάστοτε τίμημα, χωρίς φυσική παρουσία του Κατόχου και της Κάρτας του στην Επιχείρηση τη στιγμή της Συναλλαγής (εφεξής «</w:t>
      </w:r>
      <w:r>
        <w:rPr>
          <w:b/>
        </w:rPr>
        <w:t>Ηλεκτρονική Πληρωμή</w:t>
      </w:r>
      <w:r>
        <w:t>»).</w:t>
      </w:r>
    </w:p>
    <w:p w14:paraId="3F3E7857" w14:textId="77777777" w:rsidR="000259E0" w:rsidRDefault="000259E0">
      <w:pPr>
        <w:spacing w:line="213" w:lineRule="auto"/>
        <w:jc w:val="both"/>
        <w:sectPr w:rsidR="000259E0">
          <w:pgSz w:w="11910" w:h="16840"/>
          <w:pgMar w:top="2480" w:right="700" w:bottom="1320" w:left="640" w:header="635" w:footer="1132" w:gutter="0"/>
          <w:cols w:space="720"/>
        </w:sectPr>
      </w:pPr>
    </w:p>
    <w:p w14:paraId="5A9B82DC" w14:textId="77777777" w:rsidR="000259E0" w:rsidRDefault="000259E0">
      <w:pPr>
        <w:pStyle w:val="BodyText"/>
        <w:rPr>
          <w:sz w:val="16"/>
        </w:rPr>
      </w:pPr>
    </w:p>
    <w:p w14:paraId="3D54968F" w14:textId="441C6D99" w:rsidR="000259E0" w:rsidRDefault="00140806">
      <w:pPr>
        <w:pStyle w:val="BodyText"/>
        <w:spacing w:before="122" w:line="213" w:lineRule="auto"/>
        <w:ind w:left="212" w:right="143" w:hanging="3"/>
        <w:jc w:val="both"/>
      </w:pPr>
      <w:r>
        <w:rPr>
          <w:b/>
        </w:rPr>
        <w:t>3.</w:t>
      </w:r>
      <w:r w:rsidR="00E322F3" w:rsidRPr="00E322F3">
        <w:rPr>
          <w:b/>
        </w:rPr>
        <w:t>2</w:t>
      </w:r>
      <w:r>
        <w:rPr>
          <w:b/>
        </w:rPr>
        <w:t xml:space="preserve"> </w:t>
      </w:r>
      <w:r>
        <w:t>Οι E-</w:t>
      </w:r>
      <w:proofErr w:type="spellStart"/>
      <w:r>
        <w:t>Commerce</w:t>
      </w:r>
      <w:proofErr w:type="spellEnd"/>
      <w:r>
        <w:t xml:space="preserve"> Συναλλαγές θεωρούνται </w:t>
      </w:r>
      <w:proofErr w:type="spellStart"/>
      <w:r>
        <w:t>ολοκληρωθείσες</w:t>
      </w:r>
      <w:proofErr w:type="spellEnd"/>
      <w:r>
        <w:t xml:space="preserve"> με την εμφάνιση στο ηλεκτρονικό μέσο, που ο Κάτοχος χρησιμοποιεί για τη συναλλαγή, ηλεκτρονικού μηνύματος με το οποίο επιβεβαιώνεται η έγκριση της συναλλαγής</w:t>
      </w:r>
      <w:r>
        <w:rPr>
          <w:spacing w:val="-14"/>
        </w:rPr>
        <w:t xml:space="preserve"> </w:t>
      </w:r>
      <w:r>
        <w:t>και</w:t>
      </w:r>
      <w:r>
        <w:rPr>
          <w:spacing w:val="-17"/>
        </w:rPr>
        <w:t xml:space="preserve"> </w:t>
      </w:r>
      <w:r>
        <w:t>η</w:t>
      </w:r>
      <w:r>
        <w:rPr>
          <w:spacing w:val="-15"/>
        </w:rPr>
        <w:t xml:space="preserve"> </w:t>
      </w:r>
      <w:r>
        <w:t>χρέωση</w:t>
      </w:r>
      <w:r>
        <w:rPr>
          <w:spacing w:val="-15"/>
        </w:rPr>
        <w:t xml:space="preserve"> </w:t>
      </w:r>
      <w:r>
        <w:t>της</w:t>
      </w:r>
      <w:r>
        <w:rPr>
          <w:spacing w:val="-13"/>
        </w:rPr>
        <w:t xml:space="preserve"> </w:t>
      </w:r>
      <w:r>
        <w:t>Κάρτας</w:t>
      </w:r>
      <w:r>
        <w:rPr>
          <w:spacing w:val="-16"/>
        </w:rPr>
        <w:t xml:space="preserve"> </w:t>
      </w:r>
      <w:r>
        <w:t>με</w:t>
      </w:r>
      <w:r>
        <w:rPr>
          <w:spacing w:val="-17"/>
        </w:rPr>
        <w:t xml:space="preserve"> </w:t>
      </w:r>
      <w:r>
        <w:t>το</w:t>
      </w:r>
      <w:r>
        <w:rPr>
          <w:spacing w:val="-13"/>
        </w:rPr>
        <w:t xml:space="preserve"> </w:t>
      </w:r>
      <w:r>
        <w:t>ποσό</w:t>
      </w:r>
      <w:r>
        <w:rPr>
          <w:spacing w:val="-15"/>
        </w:rPr>
        <w:t xml:space="preserve"> </w:t>
      </w:r>
      <w:r>
        <w:t>της</w:t>
      </w:r>
      <w:r>
        <w:rPr>
          <w:spacing w:val="-13"/>
        </w:rPr>
        <w:t xml:space="preserve"> </w:t>
      </w:r>
      <w:r>
        <w:t>αντίστοιχης</w:t>
      </w:r>
      <w:r>
        <w:rPr>
          <w:spacing w:val="-13"/>
        </w:rPr>
        <w:t xml:space="preserve"> </w:t>
      </w:r>
      <w:r>
        <w:t>Ηλεκτρονικής</w:t>
      </w:r>
      <w:r>
        <w:rPr>
          <w:spacing w:val="-14"/>
        </w:rPr>
        <w:t xml:space="preserve"> </w:t>
      </w:r>
      <w:r>
        <w:t>Πληρωμής.</w:t>
      </w:r>
      <w:r>
        <w:rPr>
          <w:spacing w:val="-14"/>
        </w:rPr>
        <w:t xml:space="preserve"> </w:t>
      </w:r>
      <w:r>
        <w:t>Σε</w:t>
      </w:r>
      <w:r>
        <w:rPr>
          <w:spacing w:val="-14"/>
        </w:rPr>
        <w:t xml:space="preserve"> </w:t>
      </w:r>
      <w:r>
        <w:t>αντίθετη</w:t>
      </w:r>
      <w:r>
        <w:rPr>
          <w:spacing w:val="-17"/>
        </w:rPr>
        <w:t xml:space="preserve"> </w:t>
      </w:r>
      <w:r>
        <w:t>περίπτωση, ο Κάτοχος λαμβάνει ηλεκτρονικό μήνυμα με το οποίο του γνωστοποιείται η απόρριψη και η μη ολοκλήρωση της Συναλλαγής.</w:t>
      </w:r>
    </w:p>
    <w:p w14:paraId="7120B8E6" w14:textId="42EE5AB6" w:rsidR="000259E0" w:rsidRDefault="00E322F3" w:rsidP="00E322F3">
      <w:pPr>
        <w:tabs>
          <w:tab w:val="left" w:pos="734"/>
        </w:tabs>
        <w:spacing w:before="126" w:line="213" w:lineRule="auto"/>
        <w:ind w:left="209" w:right="142"/>
      </w:pPr>
      <w:r w:rsidRPr="00E322F3">
        <w:rPr>
          <w:b/>
          <w:bCs/>
        </w:rPr>
        <w:t>3.3</w:t>
      </w:r>
      <w:r w:rsidRPr="00E322F3">
        <w:t xml:space="preserve"> </w:t>
      </w:r>
      <w:r w:rsidR="00140806">
        <w:t>Η Επιχείρηση υποχρεούται να παρέχει στον Κάτοχο, μέσω Διαδικτυακού Διαύλου της Επιχείρησης, πλήρη και ακριβή ενημέρωση σχετικά</w:t>
      </w:r>
      <w:r w:rsidR="00140806" w:rsidRPr="00E322F3">
        <w:rPr>
          <w:spacing w:val="-8"/>
        </w:rPr>
        <w:t xml:space="preserve"> </w:t>
      </w:r>
      <w:r w:rsidR="00140806">
        <w:t>με:</w:t>
      </w:r>
    </w:p>
    <w:p w14:paraId="0F623E4D" w14:textId="77777777" w:rsidR="000259E0" w:rsidRDefault="00140806">
      <w:pPr>
        <w:pStyle w:val="ListParagraph"/>
        <w:numPr>
          <w:ilvl w:val="0"/>
          <w:numId w:val="8"/>
        </w:numPr>
        <w:tabs>
          <w:tab w:val="left" w:pos="532"/>
        </w:tabs>
        <w:spacing w:line="236" w:lineRule="exact"/>
      </w:pPr>
      <w:r>
        <w:t>τα πλήρη στοιχεία της (επωνυμία, έδρα, τηλέφωνο επικοινωνίας για την εξυπηρέτηση</w:t>
      </w:r>
      <w:r>
        <w:rPr>
          <w:spacing w:val="-19"/>
        </w:rPr>
        <w:t xml:space="preserve"> </w:t>
      </w:r>
      <w:r>
        <w:t>πελατών),</w:t>
      </w:r>
    </w:p>
    <w:p w14:paraId="46FCD56E" w14:textId="77777777" w:rsidR="000259E0" w:rsidRDefault="00140806">
      <w:pPr>
        <w:pStyle w:val="ListParagraph"/>
        <w:numPr>
          <w:ilvl w:val="0"/>
          <w:numId w:val="8"/>
        </w:numPr>
        <w:tabs>
          <w:tab w:val="left" w:pos="532"/>
        </w:tabs>
        <w:spacing w:before="9" w:line="213" w:lineRule="auto"/>
        <w:ind w:right="141"/>
      </w:pPr>
      <w:r>
        <w:t xml:space="preserve">κατάλογο των παρεχόμενων αγαθών ή/και υπηρεσιών που διατίθενται στους Κατόχους μέσω </w:t>
      </w:r>
      <w:r>
        <w:rPr>
          <w:spacing w:val="-2"/>
        </w:rPr>
        <w:t xml:space="preserve">του </w:t>
      </w:r>
      <w:r>
        <w:t xml:space="preserve">Διαδικτυακού Διαύλου της Επιχείρησης, με αναλυτική περιγραφή του είδους, των ιδιοτήτων, του τελικού τιμήματος αυτών, του </w:t>
      </w:r>
      <w:proofErr w:type="spellStart"/>
      <w:r>
        <w:t>εφαρμοζομένου</w:t>
      </w:r>
      <w:proofErr w:type="spellEnd"/>
      <w:r>
        <w:t xml:space="preserve"> συντελεστή ΦΠΑ και οποιωνδήποτε τυχόν επιπλέον χρεώσεων με τη σχετική αιτιολογία (π.χ. έξοδα αποστολής, ασφάλισης</w:t>
      </w:r>
      <w:r>
        <w:rPr>
          <w:spacing w:val="-6"/>
        </w:rPr>
        <w:t xml:space="preserve"> </w:t>
      </w:r>
      <w:r>
        <w:t>κλπ.),</w:t>
      </w:r>
    </w:p>
    <w:p w14:paraId="6C94C569" w14:textId="77777777" w:rsidR="000259E0" w:rsidRDefault="00140806">
      <w:pPr>
        <w:pStyle w:val="ListParagraph"/>
        <w:numPr>
          <w:ilvl w:val="0"/>
          <w:numId w:val="8"/>
        </w:numPr>
        <w:tabs>
          <w:tab w:val="left" w:pos="532"/>
        </w:tabs>
        <w:spacing w:before="4" w:line="213" w:lineRule="auto"/>
        <w:ind w:right="148"/>
      </w:pPr>
      <w:r>
        <w:t>την πολιτική διενέργειας των E-</w:t>
      </w:r>
      <w:proofErr w:type="spellStart"/>
      <w:r>
        <w:t>Commerce</w:t>
      </w:r>
      <w:proofErr w:type="spellEnd"/>
      <w:r>
        <w:t xml:space="preserve"> Συναλλαγών, όπως π.χ. επιτρεπόμενοι τρόποι πληρωμής, πολιτική ακύρωσης μιας Συναλλαγής, πολιτική επιστροφής χρημάτων σε περίπτωση αδυναμίας εκτέλεσης της Συναλλαγής, λοιπά δικαιώματα Κατόχου</w:t>
      </w:r>
      <w:r>
        <w:rPr>
          <w:spacing w:val="-6"/>
        </w:rPr>
        <w:t xml:space="preserve"> </w:t>
      </w:r>
      <w:r>
        <w:t>κ.λπ.,</w:t>
      </w:r>
    </w:p>
    <w:p w14:paraId="22662EEE" w14:textId="77777777" w:rsidR="000259E0" w:rsidRDefault="00140806">
      <w:pPr>
        <w:pStyle w:val="ListParagraph"/>
        <w:numPr>
          <w:ilvl w:val="0"/>
          <w:numId w:val="8"/>
        </w:numPr>
        <w:tabs>
          <w:tab w:val="left" w:pos="532"/>
        </w:tabs>
        <w:spacing w:before="3" w:line="213" w:lineRule="auto"/>
        <w:ind w:right="145"/>
      </w:pPr>
      <w:r>
        <w:t>τις</w:t>
      </w:r>
      <w:r>
        <w:rPr>
          <w:spacing w:val="-4"/>
        </w:rPr>
        <w:t xml:space="preserve"> </w:t>
      </w:r>
      <w:r>
        <w:t>Κάρτες</w:t>
      </w:r>
      <w:r>
        <w:rPr>
          <w:spacing w:val="-5"/>
        </w:rPr>
        <w:t xml:space="preserve"> </w:t>
      </w:r>
      <w:r>
        <w:t>τις</w:t>
      </w:r>
      <w:r>
        <w:rPr>
          <w:spacing w:val="-7"/>
        </w:rPr>
        <w:t xml:space="preserve"> </w:t>
      </w:r>
      <w:r>
        <w:t>οποίες</w:t>
      </w:r>
      <w:r>
        <w:rPr>
          <w:spacing w:val="-6"/>
        </w:rPr>
        <w:t xml:space="preserve"> </w:t>
      </w:r>
      <w:r>
        <w:t>αποδέχεται</w:t>
      </w:r>
      <w:r>
        <w:rPr>
          <w:spacing w:val="-5"/>
        </w:rPr>
        <w:t xml:space="preserve"> </w:t>
      </w:r>
      <w:r>
        <w:t>ως</w:t>
      </w:r>
      <w:r>
        <w:rPr>
          <w:spacing w:val="-5"/>
        </w:rPr>
        <w:t xml:space="preserve"> </w:t>
      </w:r>
      <w:r>
        <w:t>μέσα</w:t>
      </w:r>
      <w:r>
        <w:rPr>
          <w:spacing w:val="-3"/>
        </w:rPr>
        <w:t xml:space="preserve"> </w:t>
      </w:r>
      <w:r>
        <w:t>Ηλεκτρονικής</w:t>
      </w:r>
      <w:r>
        <w:rPr>
          <w:spacing w:val="-4"/>
        </w:rPr>
        <w:t xml:space="preserve"> </w:t>
      </w:r>
      <w:r>
        <w:t>Πληρωμής,</w:t>
      </w:r>
      <w:r>
        <w:rPr>
          <w:spacing w:val="-5"/>
        </w:rPr>
        <w:t xml:space="preserve"> </w:t>
      </w:r>
      <w:r>
        <w:t>με</w:t>
      </w:r>
      <w:r>
        <w:rPr>
          <w:spacing w:val="-6"/>
        </w:rPr>
        <w:t xml:space="preserve"> </w:t>
      </w:r>
      <w:r>
        <w:t>ανάρτηση</w:t>
      </w:r>
      <w:r>
        <w:rPr>
          <w:spacing w:val="-4"/>
        </w:rPr>
        <w:t xml:space="preserve"> </w:t>
      </w:r>
      <w:r>
        <w:t>των</w:t>
      </w:r>
      <w:r>
        <w:rPr>
          <w:spacing w:val="-5"/>
        </w:rPr>
        <w:t xml:space="preserve"> </w:t>
      </w:r>
      <w:r>
        <w:t>εμπορικών</w:t>
      </w:r>
      <w:r>
        <w:rPr>
          <w:spacing w:val="-6"/>
        </w:rPr>
        <w:t xml:space="preserve"> </w:t>
      </w:r>
      <w:r>
        <w:t>σημάτων</w:t>
      </w:r>
      <w:r>
        <w:rPr>
          <w:spacing w:val="-6"/>
        </w:rPr>
        <w:t xml:space="preserve"> </w:t>
      </w:r>
      <w:r>
        <w:t>και λοιπών διακριτικών της NEXI και των Οργανισμών Καρτών του Παραρτήματος ΙΙ της Σύμβασης,</w:t>
      </w:r>
      <w:r>
        <w:rPr>
          <w:spacing w:val="-19"/>
        </w:rPr>
        <w:t xml:space="preserve"> </w:t>
      </w:r>
      <w:r>
        <w:t>και</w:t>
      </w:r>
    </w:p>
    <w:p w14:paraId="45231596" w14:textId="77777777" w:rsidR="000259E0" w:rsidRDefault="00140806">
      <w:pPr>
        <w:pStyle w:val="ListParagraph"/>
        <w:numPr>
          <w:ilvl w:val="0"/>
          <w:numId w:val="8"/>
        </w:numPr>
        <w:tabs>
          <w:tab w:val="left" w:pos="532"/>
        </w:tabs>
        <w:spacing w:before="2" w:line="213" w:lineRule="auto"/>
        <w:ind w:right="143"/>
      </w:pPr>
      <w:r>
        <w:t>κάθε άλλη ενημέρωση του Κατόχου, η οποία κατ’ ελάχιστον απαιτείται σύμφωνα με το εκάστοτε ισχύον ρυθμιστικό πλαίσιο που διέπει τις E-</w:t>
      </w:r>
      <w:proofErr w:type="spellStart"/>
      <w:r>
        <w:t>Commerce</w:t>
      </w:r>
      <w:proofErr w:type="spellEnd"/>
      <w:r>
        <w:rPr>
          <w:spacing w:val="-3"/>
        </w:rPr>
        <w:t xml:space="preserve"> </w:t>
      </w:r>
      <w:r>
        <w:t>Συναλλαγές.</w:t>
      </w:r>
    </w:p>
    <w:p w14:paraId="6DFFED03" w14:textId="6F7E58E2" w:rsidR="000259E0" w:rsidRDefault="00E322F3" w:rsidP="00E322F3">
      <w:pPr>
        <w:pStyle w:val="ListParagraph"/>
        <w:tabs>
          <w:tab w:val="left" w:pos="758"/>
        </w:tabs>
        <w:spacing w:before="122" w:line="213" w:lineRule="auto"/>
        <w:ind w:right="140"/>
      </w:pPr>
      <w:r w:rsidRPr="00E322F3">
        <w:rPr>
          <w:b/>
          <w:bCs/>
        </w:rPr>
        <w:t xml:space="preserve">3.4 </w:t>
      </w:r>
      <w:r w:rsidR="00140806">
        <w:t>Η παροχή της ενημέρωσης κατά την προηγούμενη παράγραφο 3.</w:t>
      </w:r>
      <w:r w:rsidRPr="00E322F3">
        <w:t>3</w:t>
      </w:r>
      <w:r w:rsidR="00140806">
        <w:t xml:space="preserve"> του παρόντος είναι αποκλειστική υποχρέωση και ευθύνη της Επιχείρησης. Συνεπώς, η NEXI ουδεμία ευθύνη φέρει, έναντι του Κατόχου ή οποιουδήποτε τρίτου, σε περίπτωση μη ενημέρωσης ή ανεπαρκούς ενημέρωσης κατά τα ανωτέρω. Στην περίπτωση αυτή, εφόσον προκύψει ζήτημα αντιλογισμού της αξίας μιας Συναλλαγής εξ αυτού του λόγου, η NEXI δύναται να προβεί στον αντιλογισμό του αντιτίμου της, χρεώνοντας με το ίδιο ποσό το Λογαριασμό της Επιχείρησης, σύμφωνα με το άρθρο 14 της</w:t>
      </w:r>
      <w:r w:rsidR="00140806">
        <w:rPr>
          <w:spacing w:val="-10"/>
        </w:rPr>
        <w:t xml:space="preserve"> </w:t>
      </w:r>
      <w:r w:rsidR="00140806">
        <w:t>Σύμβασης.</w:t>
      </w:r>
    </w:p>
    <w:p w14:paraId="0E347DE9" w14:textId="32CD63B7" w:rsidR="000259E0" w:rsidRDefault="00E322F3" w:rsidP="00E322F3">
      <w:pPr>
        <w:tabs>
          <w:tab w:val="left" w:pos="880"/>
        </w:tabs>
        <w:spacing w:before="126" w:line="213" w:lineRule="auto"/>
        <w:ind w:left="212" w:right="141"/>
        <w:jc w:val="both"/>
      </w:pPr>
      <w:r w:rsidRPr="00E322F3">
        <w:rPr>
          <w:b/>
          <w:bCs/>
        </w:rPr>
        <w:t xml:space="preserve">3.5.1 </w:t>
      </w:r>
      <w:r w:rsidR="00140806">
        <w:t>Σε</w:t>
      </w:r>
      <w:r w:rsidR="00140806" w:rsidRPr="00E322F3">
        <w:rPr>
          <w:spacing w:val="-8"/>
        </w:rPr>
        <w:t xml:space="preserve"> </w:t>
      </w:r>
      <w:r w:rsidR="00140806">
        <w:t>κάθε</w:t>
      </w:r>
      <w:r w:rsidR="00140806" w:rsidRPr="00E322F3">
        <w:rPr>
          <w:spacing w:val="-10"/>
        </w:rPr>
        <w:t xml:space="preserve"> </w:t>
      </w:r>
      <w:r w:rsidR="00140806">
        <w:t>περίπτωση,</w:t>
      </w:r>
      <w:r w:rsidR="00140806" w:rsidRPr="00E322F3">
        <w:rPr>
          <w:spacing w:val="-10"/>
        </w:rPr>
        <w:t xml:space="preserve"> </w:t>
      </w:r>
      <w:r w:rsidR="00140806">
        <w:t>η</w:t>
      </w:r>
      <w:r w:rsidR="00140806" w:rsidRPr="00E322F3">
        <w:rPr>
          <w:spacing w:val="-8"/>
        </w:rPr>
        <w:t xml:space="preserve"> </w:t>
      </w:r>
      <w:r w:rsidR="00140806">
        <w:t>Επιχείρηση</w:t>
      </w:r>
      <w:r w:rsidR="00140806" w:rsidRPr="00E322F3">
        <w:rPr>
          <w:spacing w:val="-9"/>
        </w:rPr>
        <w:t xml:space="preserve"> </w:t>
      </w:r>
      <w:r w:rsidR="00140806">
        <w:t>υποχρεούται</w:t>
      </w:r>
      <w:r w:rsidR="00140806" w:rsidRPr="00E322F3">
        <w:rPr>
          <w:spacing w:val="-11"/>
        </w:rPr>
        <w:t xml:space="preserve"> </w:t>
      </w:r>
      <w:r w:rsidR="00140806">
        <w:t>να</w:t>
      </w:r>
      <w:r w:rsidR="00140806" w:rsidRPr="00E322F3">
        <w:rPr>
          <w:spacing w:val="-9"/>
        </w:rPr>
        <w:t xml:space="preserve"> </w:t>
      </w:r>
      <w:r w:rsidR="00140806">
        <w:t>εξασφαλίζει,</w:t>
      </w:r>
      <w:r w:rsidR="00140806" w:rsidRPr="00E322F3">
        <w:rPr>
          <w:spacing w:val="-7"/>
        </w:rPr>
        <w:t xml:space="preserve"> </w:t>
      </w:r>
      <w:r w:rsidR="00140806">
        <w:t>καθ’</w:t>
      </w:r>
      <w:r w:rsidR="00140806" w:rsidRPr="00E322F3">
        <w:rPr>
          <w:spacing w:val="-10"/>
        </w:rPr>
        <w:t xml:space="preserve"> </w:t>
      </w:r>
      <w:r w:rsidR="00140806">
        <w:t>όλη</w:t>
      </w:r>
      <w:r w:rsidR="00140806" w:rsidRPr="00E322F3">
        <w:rPr>
          <w:spacing w:val="-9"/>
        </w:rPr>
        <w:t xml:space="preserve"> </w:t>
      </w:r>
      <w:r w:rsidR="00140806">
        <w:t>τη</w:t>
      </w:r>
      <w:r w:rsidR="00140806" w:rsidRPr="00E322F3">
        <w:rPr>
          <w:spacing w:val="-9"/>
        </w:rPr>
        <w:t xml:space="preserve"> </w:t>
      </w:r>
      <w:r w:rsidR="00140806">
        <w:t>διάρκεια</w:t>
      </w:r>
      <w:r w:rsidR="00140806" w:rsidRPr="00E322F3">
        <w:rPr>
          <w:spacing w:val="-7"/>
        </w:rPr>
        <w:t xml:space="preserve"> </w:t>
      </w:r>
      <w:r w:rsidR="00140806">
        <w:t>ισχύος</w:t>
      </w:r>
      <w:r w:rsidR="00140806" w:rsidRPr="00E322F3">
        <w:rPr>
          <w:spacing w:val="-9"/>
        </w:rPr>
        <w:t xml:space="preserve"> </w:t>
      </w:r>
      <w:r w:rsidR="00140806">
        <w:t>του</w:t>
      </w:r>
      <w:r w:rsidR="00140806" w:rsidRPr="00E322F3">
        <w:rPr>
          <w:spacing w:val="-8"/>
        </w:rPr>
        <w:t xml:space="preserve"> </w:t>
      </w:r>
      <w:r w:rsidR="00140806">
        <w:t xml:space="preserve">παρόντος, τη </w:t>
      </w:r>
      <w:proofErr w:type="spellStart"/>
      <w:r w:rsidR="00140806">
        <w:t>διαλειτουργικότητα</w:t>
      </w:r>
      <w:proofErr w:type="spellEnd"/>
      <w:r w:rsidR="00140806">
        <w:t xml:space="preserve"> όλων των εφαρμογών, δικτύων και συστημάτων που χρησιμοποιεί για τη λειτουργία του Διαδικτυακού Διαύλου, με τα συστήματα και τις εφαρμογές της NEXI, καθώς και να εξασφαλίζει την εύρυθμη και ασφαλή</w:t>
      </w:r>
      <w:r w:rsidR="00140806" w:rsidRPr="00E322F3">
        <w:rPr>
          <w:spacing w:val="-5"/>
        </w:rPr>
        <w:t xml:space="preserve"> </w:t>
      </w:r>
      <w:r w:rsidR="00140806">
        <w:t>λειτουργία</w:t>
      </w:r>
      <w:r w:rsidR="00140806" w:rsidRPr="00E322F3">
        <w:rPr>
          <w:spacing w:val="-5"/>
        </w:rPr>
        <w:t xml:space="preserve"> </w:t>
      </w:r>
      <w:r w:rsidR="00140806">
        <w:t>αυτών</w:t>
      </w:r>
      <w:r w:rsidR="00140806" w:rsidRPr="00E322F3">
        <w:rPr>
          <w:spacing w:val="-6"/>
        </w:rPr>
        <w:t xml:space="preserve"> </w:t>
      </w:r>
      <w:r w:rsidR="00140806">
        <w:t>και</w:t>
      </w:r>
      <w:r w:rsidR="00140806" w:rsidRPr="00E322F3">
        <w:rPr>
          <w:spacing w:val="-5"/>
        </w:rPr>
        <w:t xml:space="preserve"> </w:t>
      </w:r>
      <w:r w:rsidR="00140806">
        <w:t>να</w:t>
      </w:r>
      <w:r w:rsidR="00140806" w:rsidRPr="00E322F3">
        <w:rPr>
          <w:spacing w:val="-5"/>
        </w:rPr>
        <w:t xml:space="preserve"> </w:t>
      </w:r>
      <w:r w:rsidR="00140806">
        <w:t>λαμβάνει</w:t>
      </w:r>
      <w:r w:rsidR="00140806" w:rsidRPr="00E322F3">
        <w:rPr>
          <w:spacing w:val="-4"/>
        </w:rPr>
        <w:t xml:space="preserve"> </w:t>
      </w:r>
      <w:r w:rsidR="00140806">
        <w:t>μέτρα</w:t>
      </w:r>
      <w:r w:rsidR="00140806" w:rsidRPr="00E322F3">
        <w:rPr>
          <w:spacing w:val="-4"/>
        </w:rPr>
        <w:t xml:space="preserve"> </w:t>
      </w:r>
      <w:r w:rsidR="00140806">
        <w:t>για</w:t>
      </w:r>
      <w:r w:rsidR="00140806" w:rsidRPr="00E322F3">
        <w:rPr>
          <w:spacing w:val="-7"/>
        </w:rPr>
        <w:t xml:space="preserve"> </w:t>
      </w:r>
      <w:r w:rsidR="00140806">
        <w:t>την</w:t>
      </w:r>
      <w:r w:rsidR="00140806" w:rsidRPr="00E322F3">
        <w:rPr>
          <w:spacing w:val="-5"/>
        </w:rPr>
        <w:t xml:space="preserve"> </w:t>
      </w:r>
      <w:r w:rsidR="00140806">
        <w:t>αποτροπή</w:t>
      </w:r>
      <w:r w:rsidR="00140806" w:rsidRPr="00E322F3">
        <w:rPr>
          <w:spacing w:val="-4"/>
        </w:rPr>
        <w:t xml:space="preserve"> </w:t>
      </w:r>
      <w:r w:rsidR="00140806">
        <w:t>οποιασδήποτε</w:t>
      </w:r>
      <w:r w:rsidR="00140806" w:rsidRPr="00E322F3">
        <w:rPr>
          <w:spacing w:val="-4"/>
        </w:rPr>
        <w:t xml:space="preserve"> </w:t>
      </w:r>
      <w:r w:rsidR="00140806">
        <w:t>δυσλειτουργίας,</w:t>
      </w:r>
      <w:r w:rsidR="00140806" w:rsidRPr="00E322F3">
        <w:rPr>
          <w:spacing w:val="-6"/>
        </w:rPr>
        <w:t xml:space="preserve"> </w:t>
      </w:r>
      <w:r w:rsidR="00140806">
        <w:t>παρέμβασης τρίτου (κακόβουλης ή μη) ή διαρροής δεδομένων που αφορούν στην Κάρτα και/ή τον</w:t>
      </w:r>
      <w:r w:rsidR="00140806" w:rsidRPr="00E322F3">
        <w:rPr>
          <w:spacing w:val="-19"/>
        </w:rPr>
        <w:t xml:space="preserve"> </w:t>
      </w:r>
      <w:r w:rsidR="00140806">
        <w:t>Κάτοχο.</w:t>
      </w:r>
    </w:p>
    <w:p w14:paraId="0ECF03D4" w14:textId="1C46194D" w:rsidR="000259E0" w:rsidRDefault="00E322F3" w:rsidP="00E322F3">
      <w:pPr>
        <w:pStyle w:val="ListParagraph"/>
        <w:tabs>
          <w:tab w:val="left" w:pos="904"/>
        </w:tabs>
        <w:spacing w:before="125" w:line="213" w:lineRule="auto"/>
        <w:ind w:left="264" w:right="142"/>
      </w:pPr>
      <w:r w:rsidRPr="00E322F3">
        <w:rPr>
          <w:b/>
          <w:bCs/>
        </w:rPr>
        <w:t xml:space="preserve">3.5.2 </w:t>
      </w:r>
      <w:r w:rsidR="00140806">
        <w:t>Η Επιχείρηση υποχρεούται να συμμορφώνεται διαρκώς με όλες τις Οδηγίες Ασφαλείας σύμφωνα με το άρθρο 1</w:t>
      </w:r>
      <w:r w:rsidR="00816D6B" w:rsidRPr="00816D6B">
        <w:t>6</w:t>
      </w:r>
      <w:r w:rsidR="00140806">
        <w:t xml:space="preserve"> της Σύμβασης, περιλαμβανομένων των απαιτήσεων πιστοποίησης των Οργανισμών Καρτών, σύμφωνα με τα </w:t>
      </w:r>
      <w:proofErr w:type="spellStart"/>
      <w:r w:rsidR="00140806">
        <w:t>Payment</w:t>
      </w:r>
      <w:proofErr w:type="spellEnd"/>
      <w:r w:rsidR="00140806">
        <w:t xml:space="preserve"> </w:t>
      </w:r>
      <w:proofErr w:type="spellStart"/>
      <w:r w:rsidR="00140806">
        <w:t>Card</w:t>
      </w:r>
      <w:proofErr w:type="spellEnd"/>
      <w:r w:rsidR="00140806">
        <w:t xml:space="preserve"> Industry </w:t>
      </w:r>
      <w:proofErr w:type="spellStart"/>
      <w:r w:rsidR="00140806">
        <w:t>Data</w:t>
      </w:r>
      <w:proofErr w:type="spellEnd"/>
      <w:r w:rsidR="00140806">
        <w:t xml:space="preserve"> </w:t>
      </w:r>
      <w:proofErr w:type="spellStart"/>
      <w:r w:rsidR="00140806">
        <w:t>Security</w:t>
      </w:r>
      <w:proofErr w:type="spellEnd"/>
      <w:r w:rsidR="00140806">
        <w:t xml:space="preserve"> </w:t>
      </w:r>
      <w:proofErr w:type="spellStart"/>
      <w:r w:rsidR="00140806">
        <w:t>Standards</w:t>
      </w:r>
      <w:proofErr w:type="spellEnd"/>
      <w:r w:rsidR="00140806">
        <w:t xml:space="preserve"> (PCI-DSS), και να λειτουργεί, να προσαρμόζει όλα τα συστήματα και εφαρμογές στο συγκεκριμένο πρωτόκολλο και να διατηρεί την ως άνω πιστοποίηση καθ’ όλη τη διάρκεια ισχύος της Σύμβασης και του παρόντος Παραρτήματος, καθώς αποτελεί απαράβατη προϋπόθεση συνέχισης και λειτουργίας της συμβατικής σχέσης μεταξύ των μερών. Προς τούτο, η Επιχείρηση υποχρεούται ανελλιπώς να παρακολουθεί και να εφαρμόζει τις </w:t>
      </w:r>
      <w:proofErr w:type="spellStart"/>
      <w:r w:rsidR="00140806">
        <w:t>επικαιροποιήσεις</w:t>
      </w:r>
      <w:proofErr w:type="spellEnd"/>
      <w:r w:rsidR="00140806">
        <w:t xml:space="preserve"> των Οδηγιών Ασφαλείας και των ως άνω απαιτήσεων</w:t>
      </w:r>
      <w:r w:rsidR="00140806" w:rsidRPr="00E322F3">
        <w:rPr>
          <w:spacing w:val="-7"/>
        </w:rPr>
        <w:t xml:space="preserve"> </w:t>
      </w:r>
      <w:r w:rsidR="00140806">
        <w:t>πιστοποίησης</w:t>
      </w:r>
      <w:r w:rsidR="00140806" w:rsidRPr="00E322F3">
        <w:rPr>
          <w:spacing w:val="-5"/>
        </w:rPr>
        <w:t xml:space="preserve"> </w:t>
      </w:r>
      <w:r w:rsidR="00140806">
        <w:t>και</w:t>
      </w:r>
      <w:r w:rsidR="00140806" w:rsidRPr="00E322F3">
        <w:rPr>
          <w:spacing w:val="-5"/>
        </w:rPr>
        <w:t xml:space="preserve"> </w:t>
      </w:r>
      <w:r w:rsidR="00140806">
        <w:t>να</w:t>
      </w:r>
      <w:r w:rsidR="00140806" w:rsidRPr="00E322F3">
        <w:rPr>
          <w:spacing w:val="-4"/>
        </w:rPr>
        <w:t xml:space="preserve"> </w:t>
      </w:r>
      <w:r w:rsidR="00140806">
        <w:t>προσαρμόζει</w:t>
      </w:r>
      <w:r w:rsidR="00140806" w:rsidRPr="00E322F3">
        <w:rPr>
          <w:spacing w:val="-6"/>
        </w:rPr>
        <w:t xml:space="preserve"> </w:t>
      </w:r>
      <w:r w:rsidR="00140806">
        <w:t>αμελλητί</w:t>
      </w:r>
      <w:r w:rsidR="00140806" w:rsidRPr="00E322F3">
        <w:rPr>
          <w:spacing w:val="-4"/>
        </w:rPr>
        <w:t xml:space="preserve"> </w:t>
      </w:r>
      <w:r w:rsidR="00140806">
        <w:t>τα</w:t>
      </w:r>
      <w:r w:rsidR="00140806" w:rsidRPr="00E322F3">
        <w:rPr>
          <w:spacing w:val="-6"/>
        </w:rPr>
        <w:t xml:space="preserve"> </w:t>
      </w:r>
      <w:r w:rsidR="00140806">
        <w:t>συστήματά</w:t>
      </w:r>
      <w:r w:rsidR="00140806" w:rsidRPr="00E322F3">
        <w:rPr>
          <w:spacing w:val="-4"/>
        </w:rPr>
        <w:t xml:space="preserve"> </w:t>
      </w:r>
      <w:r w:rsidR="00140806">
        <w:t>της</w:t>
      </w:r>
      <w:r w:rsidR="00140806" w:rsidRPr="00E322F3">
        <w:rPr>
          <w:spacing w:val="-4"/>
        </w:rPr>
        <w:t xml:space="preserve"> </w:t>
      </w:r>
      <w:r w:rsidR="00140806">
        <w:t>σε</w:t>
      </w:r>
      <w:r w:rsidR="00140806" w:rsidRPr="00E322F3">
        <w:rPr>
          <w:spacing w:val="-5"/>
        </w:rPr>
        <w:t xml:space="preserve"> </w:t>
      </w:r>
      <w:r w:rsidR="00140806">
        <w:t>αυτές</w:t>
      </w:r>
      <w:r w:rsidR="00140806" w:rsidRPr="00E322F3">
        <w:rPr>
          <w:spacing w:val="-4"/>
        </w:rPr>
        <w:t xml:space="preserve"> </w:t>
      </w:r>
      <w:r w:rsidR="00140806">
        <w:t>χωρίς</w:t>
      </w:r>
      <w:r w:rsidR="00140806" w:rsidRPr="00E322F3">
        <w:rPr>
          <w:spacing w:val="-6"/>
        </w:rPr>
        <w:t xml:space="preserve"> </w:t>
      </w:r>
      <w:r w:rsidR="00140806">
        <w:t>υπαίτια</w:t>
      </w:r>
      <w:r w:rsidR="00140806" w:rsidRPr="00E322F3">
        <w:rPr>
          <w:spacing w:val="-4"/>
        </w:rPr>
        <w:t xml:space="preserve"> </w:t>
      </w:r>
      <w:r w:rsidR="00140806">
        <w:t xml:space="preserve">καθυστέρηση. Η NEXI διατηρεί το δικαίωμα να ελέγχει τη συμμόρφωση της Επιχείρησης με την παρούσα διάταξη ανά πάσα στιγμή απαιτώντας αντίγραφο πιστοποιητικού συμμόρφωσης της Επιχείρησης με τα </w:t>
      </w:r>
      <w:proofErr w:type="spellStart"/>
      <w:r w:rsidR="00140806">
        <w:t>Payment</w:t>
      </w:r>
      <w:proofErr w:type="spellEnd"/>
      <w:r w:rsidR="00140806">
        <w:t xml:space="preserve"> </w:t>
      </w:r>
      <w:proofErr w:type="spellStart"/>
      <w:r w:rsidR="00140806">
        <w:t>Card</w:t>
      </w:r>
      <w:proofErr w:type="spellEnd"/>
      <w:r w:rsidR="00140806">
        <w:t xml:space="preserve"> Industry </w:t>
      </w:r>
      <w:proofErr w:type="spellStart"/>
      <w:r w:rsidR="00140806">
        <w:t>Data</w:t>
      </w:r>
      <w:proofErr w:type="spellEnd"/>
      <w:r w:rsidR="00140806">
        <w:t xml:space="preserve"> </w:t>
      </w:r>
      <w:proofErr w:type="spellStart"/>
      <w:r w:rsidR="00140806">
        <w:t>Security</w:t>
      </w:r>
      <w:proofErr w:type="spellEnd"/>
      <w:r w:rsidR="00140806">
        <w:t xml:space="preserve"> </w:t>
      </w:r>
      <w:proofErr w:type="spellStart"/>
      <w:r w:rsidR="00140806">
        <w:t>Standards</w:t>
      </w:r>
      <w:proofErr w:type="spellEnd"/>
      <w:r w:rsidR="00140806">
        <w:t xml:space="preserve"> (PCI-DSS), σύμφωνα με τους Κανονισμούς των Οργανισμών Καρτών, όπως εκάστοτε</w:t>
      </w:r>
      <w:r w:rsidR="00140806" w:rsidRPr="00E322F3">
        <w:rPr>
          <w:spacing w:val="-32"/>
        </w:rPr>
        <w:t xml:space="preserve"> </w:t>
      </w:r>
      <w:r w:rsidR="00140806">
        <w:t>ισχύουν.</w:t>
      </w:r>
    </w:p>
    <w:p w14:paraId="36D287A0" w14:textId="77777777" w:rsidR="000259E0" w:rsidRDefault="00140806">
      <w:pPr>
        <w:pStyle w:val="BodyText"/>
        <w:spacing w:before="131" w:line="213" w:lineRule="auto"/>
        <w:ind w:left="212" w:right="142"/>
        <w:jc w:val="both"/>
      </w:pPr>
      <w:r>
        <w:rPr>
          <w:b/>
        </w:rPr>
        <w:t>3.6.1</w:t>
      </w:r>
      <w:r>
        <w:rPr>
          <w:b/>
          <w:spacing w:val="-8"/>
        </w:rPr>
        <w:t xml:space="preserve"> </w:t>
      </w:r>
      <w:r>
        <w:t>Η</w:t>
      </w:r>
      <w:r>
        <w:rPr>
          <w:spacing w:val="-12"/>
        </w:rPr>
        <w:t xml:space="preserve"> </w:t>
      </w:r>
      <w:r>
        <w:t>NEXI</w:t>
      </w:r>
      <w:r>
        <w:rPr>
          <w:spacing w:val="-12"/>
        </w:rPr>
        <w:t xml:space="preserve"> </w:t>
      </w:r>
      <w:r>
        <w:t>για</w:t>
      </w:r>
      <w:r>
        <w:rPr>
          <w:spacing w:val="-10"/>
        </w:rPr>
        <w:t xml:space="preserve"> </w:t>
      </w:r>
      <w:r>
        <w:t>να</w:t>
      </w:r>
      <w:r>
        <w:rPr>
          <w:spacing w:val="-12"/>
        </w:rPr>
        <w:t xml:space="preserve"> </w:t>
      </w:r>
      <w:r>
        <w:t>εξασφαλίσει</w:t>
      </w:r>
      <w:r>
        <w:rPr>
          <w:spacing w:val="-10"/>
        </w:rPr>
        <w:t xml:space="preserve"> </w:t>
      </w:r>
      <w:r>
        <w:t>τη</w:t>
      </w:r>
      <w:r>
        <w:rPr>
          <w:spacing w:val="-12"/>
        </w:rPr>
        <w:t xml:space="preserve"> </w:t>
      </w:r>
      <w:r>
        <w:t>μέγιστη</w:t>
      </w:r>
      <w:r>
        <w:rPr>
          <w:spacing w:val="-10"/>
        </w:rPr>
        <w:t xml:space="preserve"> </w:t>
      </w:r>
      <w:r>
        <w:t>δυνατή</w:t>
      </w:r>
      <w:r>
        <w:rPr>
          <w:spacing w:val="-10"/>
        </w:rPr>
        <w:t xml:space="preserve"> </w:t>
      </w:r>
      <w:r>
        <w:t>ασφάλεια</w:t>
      </w:r>
      <w:r>
        <w:rPr>
          <w:spacing w:val="-11"/>
        </w:rPr>
        <w:t xml:space="preserve"> </w:t>
      </w:r>
      <w:r>
        <w:t>στις</w:t>
      </w:r>
      <w:r>
        <w:rPr>
          <w:spacing w:val="-11"/>
        </w:rPr>
        <w:t xml:space="preserve"> </w:t>
      </w:r>
      <w:r>
        <w:t>E-</w:t>
      </w:r>
      <w:proofErr w:type="spellStart"/>
      <w:r>
        <w:t>Commerce</w:t>
      </w:r>
      <w:proofErr w:type="spellEnd"/>
      <w:r>
        <w:rPr>
          <w:spacing w:val="-8"/>
        </w:rPr>
        <w:t xml:space="preserve"> </w:t>
      </w:r>
      <w:r>
        <w:t>Συναλλαγές,</w:t>
      </w:r>
      <w:r>
        <w:rPr>
          <w:spacing w:val="-10"/>
        </w:rPr>
        <w:t xml:space="preserve"> </w:t>
      </w:r>
      <w:r>
        <w:t>εξασφαλίζει</w:t>
      </w:r>
      <w:r>
        <w:rPr>
          <w:spacing w:val="-12"/>
        </w:rPr>
        <w:t xml:space="preserve"> </w:t>
      </w:r>
      <w:r>
        <w:t>πριν</w:t>
      </w:r>
      <w:r>
        <w:rPr>
          <w:spacing w:val="-10"/>
        </w:rPr>
        <w:t xml:space="preserve"> </w:t>
      </w:r>
      <w:r>
        <w:t>από την ολοκλήρωση της Συναλλαγής την πιστοποίηση του Κατόχου διά των πρωτοκόλλων πιστοποίησης που προσφέρουν οι Οργανισμοί Καρτών (ενδεικτικά πρωτόκολλα πιστοποίησης «</w:t>
      </w:r>
      <w:proofErr w:type="spellStart"/>
      <w:r>
        <w:t>Verified</w:t>
      </w:r>
      <w:proofErr w:type="spellEnd"/>
      <w:r>
        <w:t xml:space="preserve"> </w:t>
      </w:r>
      <w:proofErr w:type="spellStart"/>
      <w:r>
        <w:t>by</w:t>
      </w:r>
      <w:proofErr w:type="spellEnd"/>
      <w:r>
        <w:t xml:space="preserve"> VISA», «</w:t>
      </w:r>
      <w:proofErr w:type="spellStart"/>
      <w:r>
        <w:t>Mastercard</w:t>
      </w:r>
      <w:proofErr w:type="spellEnd"/>
      <w:r>
        <w:t xml:space="preserve"> </w:t>
      </w:r>
      <w:proofErr w:type="spellStart"/>
      <w:r>
        <w:t>Secure</w:t>
      </w:r>
      <w:proofErr w:type="spellEnd"/>
      <w:r>
        <w:t xml:space="preserve"> </w:t>
      </w:r>
      <w:proofErr w:type="spellStart"/>
      <w:r>
        <w:t>Code</w:t>
      </w:r>
      <w:proofErr w:type="spellEnd"/>
      <w:r>
        <w:t xml:space="preserve">», «American Express </w:t>
      </w:r>
      <w:proofErr w:type="spellStart"/>
      <w:r>
        <w:t>SafeKey</w:t>
      </w:r>
      <w:proofErr w:type="spellEnd"/>
      <w:r>
        <w:t>»), ανεξάρτητα από το σύστημα Συναλλαγών που εφαρμόζει η Επιχείρηση.</w:t>
      </w:r>
    </w:p>
    <w:p w14:paraId="45A9D406" w14:textId="77777777" w:rsidR="000259E0" w:rsidRDefault="000259E0">
      <w:pPr>
        <w:spacing w:line="213" w:lineRule="auto"/>
        <w:jc w:val="both"/>
        <w:sectPr w:rsidR="000259E0">
          <w:pgSz w:w="11910" w:h="16840"/>
          <w:pgMar w:top="2480" w:right="700" w:bottom="1320" w:left="640" w:header="635" w:footer="1132" w:gutter="0"/>
          <w:cols w:space="720"/>
        </w:sectPr>
      </w:pPr>
    </w:p>
    <w:p w14:paraId="1F37CE49" w14:textId="77777777" w:rsidR="000259E0" w:rsidRDefault="000259E0">
      <w:pPr>
        <w:pStyle w:val="BodyText"/>
        <w:rPr>
          <w:sz w:val="16"/>
        </w:rPr>
      </w:pPr>
    </w:p>
    <w:p w14:paraId="3AF193C5" w14:textId="77777777" w:rsidR="000259E0" w:rsidRDefault="00140806">
      <w:pPr>
        <w:pStyle w:val="ListParagraph"/>
        <w:numPr>
          <w:ilvl w:val="3"/>
          <w:numId w:val="6"/>
        </w:numPr>
        <w:tabs>
          <w:tab w:val="left" w:pos="914"/>
        </w:tabs>
        <w:spacing w:before="79" w:line="213" w:lineRule="auto"/>
        <w:ind w:right="143" w:firstLine="0"/>
        <w:jc w:val="both"/>
      </w:pPr>
      <w:r>
        <w:t>Εφόσον έχει επιλεγεί από την Επιχείρηση η ανακατεύθυνση (</w:t>
      </w:r>
      <w:proofErr w:type="spellStart"/>
      <w:r>
        <w:t>redirection</w:t>
      </w:r>
      <w:proofErr w:type="spellEnd"/>
      <w:r>
        <w:t>) του Κατόχου σε ηλεκτρονικό περιβάλλον της NEXI για την ολοκλήρωση της Συναλλαγής με την Επιχείρηση, η πιστοποίηση του Κατόχου πραγματοποιείται</w:t>
      </w:r>
      <w:r>
        <w:rPr>
          <w:spacing w:val="-8"/>
        </w:rPr>
        <w:t xml:space="preserve"> </w:t>
      </w:r>
      <w:r>
        <w:t>αυτόματα</w:t>
      </w:r>
      <w:r>
        <w:rPr>
          <w:spacing w:val="-8"/>
        </w:rPr>
        <w:t xml:space="preserve"> </w:t>
      </w:r>
      <w:r>
        <w:t>από</w:t>
      </w:r>
      <w:r>
        <w:rPr>
          <w:spacing w:val="-9"/>
        </w:rPr>
        <w:t xml:space="preserve"> </w:t>
      </w:r>
      <w:r>
        <w:t>τη</w:t>
      </w:r>
      <w:r>
        <w:rPr>
          <w:spacing w:val="-7"/>
        </w:rPr>
        <w:t xml:space="preserve"> </w:t>
      </w:r>
      <w:r>
        <w:t>NEXI.</w:t>
      </w:r>
      <w:r>
        <w:rPr>
          <w:spacing w:val="-10"/>
        </w:rPr>
        <w:t xml:space="preserve"> </w:t>
      </w:r>
      <w:r>
        <w:t>Συνεπώς,</w:t>
      </w:r>
      <w:r>
        <w:rPr>
          <w:spacing w:val="-7"/>
        </w:rPr>
        <w:t xml:space="preserve"> </w:t>
      </w:r>
      <w:r>
        <w:t>σε</w:t>
      </w:r>
      <w:r>
        <w:rPr>
          <w:spacing w:val="-10"/>
        </w:rPr>
        <w:t xml:space="preserve"> </w:t>
      </w:r>
      <w:r>
        <w:t>περίπτωση</w:t>
      </w:r>
      <w:r>
        <w:rPr>
          <w:spacing w:val="-9"/>
        </w:rPr>
        <w:t xml:space="preserve"> </w:t>
      </w:r>
      <w:r>
        <w:t>Αμφισβήτησης</w:t>
      </w:r>
      <w:r>
        <w:rPr>
          <w:spacing w:val="-9"/>
        </w:rPr>
        <w:t xml:space="preserve"> </w:t>
      </w:r>
      <w:r>
        <w:t>οποιασδήποτε</w:t>
      </w:r>
      <w:r>
        <w:rPr>
          <w:spacing w:val="-7"/>
        </w:rPr>
        <w:t xml:space="preserve"> </w:t>
      </w:r>
      <w:r>
        <w:t>Συναλλαγής</w:t>
      </w:r>
      <w:r>
        <w:rPr>
          <w:spacing w:val="-7"/>
        </w:rPr>
        <w:t xml:space="preserve"> </w:t>
      </w:r>
      <w:r>
        <w:t>από Κάτοχο εξ αιτίας μη προσήκουσας διαδικασίας πιστοποίησής του ή για λόγους που αφορούν στη γνησιότητα της Συναλλαγής αυτής, η Επιχείρηση δεν ευθύνεται έναντι του Κατόχου και της</w:t>
      </w:r>
      <w:r>
        <w:rPr>
          <w:spacing w:val="-13"/>
        </w:rPr>
        <w:t xml:space="preserve"> </w:t>
      </w:r>
      <w:r>
        <w:t>NEXI.</w:t>
      </w:r>
    </w:p>
    <w:p w14:paraId="60BED0D2" w14:textId="77777777" w:rsidR="000259E0" w:rsidRDefault="00140806">
      <w:pPr>
        <w:pStyle w:val="ListParagraph"/>
        <w:numPr>
          <w:ilvl w:val="3"/>
          <w:numId w:val="6"/>
        </w:numPr>
        <w:tabs>
          <w:tab w:val="left" w:pos="892"/>
        </w:tabs>
        <w:spacing w:before="125" w:line="213" w:lineRule="auto"/>
        <w:ind w:right="142" w:firstLine="0"/>
        <w:jc w:val="both"/>
      </w:pPr>
      <w:r>
        <w:t>Εφόσον, κατ’ εξαίρεση, κατόπιν σχετικού αιτήματος της Επιχείρησης, το οποίο έχει εγκριθεί από τη NEXI, δεν απαιτείται, η τήρηση της επιπρόσθετης, κατά τα ανωτέρω στην παράγραφο 3.6.2.1, πιστοποίησης του Κατόχου για την πραγματοποίηση της Συναλλαγής που ολοκληρώνεται μέσω ανακατεύθυνσης στο ηλεκτρονικό περιβάλλον της NEXI, η Επιχείρηση φέρει ακέραιη ευθύνη έναντι του Κατόχου και της</w:t>
      </w:r>
      <w:r>
        <w:rPr>
          <w:spacing w:val="-14"/>
        </w:rPr>
        <w:t xml:space="preserve"> </w:t>
      </w:r>
      <w:r>
        <w:t>NEXI.</w:t>
      </w:r>
    </w:p>
    <w:p w14:paraId="135DE37B" w14:textId="73FB51E1" w:rsidR="000259E0" w:rsidRDefault="00140806">
      <w:pPr>
        <w:pStyle w:val="ListParagraph"/>
        <w:numPr>
          <w:ilvl w:val="2"/>
          <w:numId w:val="5"/>
        </w:numPr>
        <w:tabs>
          <w:tab w:val="left" w:pos="717"/>
        </w:tabs>
        <w:spacing w:before="125" w:line="213" w:lineRule="auto"/>
        <w:ind w:right="142" w:firstLine="0"/>
        <w:jc w:val="both"/>
      </w:pPr>
      <w:r>
        <w:t xml:space="preserve">Εφόσον η Επιχείρηση έχει επιλέξει, κατόπιν υποβολής σχετικού αιτήματος, το οποίο η NEXI έχει εγκρίνει, το σύστημα </w:t>
      </w:r>
      <w:r w:rsidR="00837054" w:rsidRPr="00837054">
        <w:t>”</w:t>
      </w:r>
      <w:r w:rsidR="00041A58" w:rsidRPr="00837054">
        <w:rPr>
          <w:rStyle w:val="cf01"/>
          <w:rFonts w:asciiTheme="minorHAnsi" w:hAnsiTheme="minorHAnsi" w:cstheme="minorHAnsi"/>
          <w:sz w:val="22"/>
          <w:szCs w:val="22"/>
        </w:rPr>
        <w:t xml:space="preserve">Server </w:t>
      </w:r>
      <w:proofErr w:type="spellStart"/>
      <w:r w:rsidR="00041A58" w:rsidRPr="00837054">
        <w:rPr>
          <w:rStyle w:val="cf01"/>
          <w:rFonts w:asciiTheme="minorHAnsi" w:hAnsiTheme="minorHAnsi" w:cstheme="minorHAnsi"/>
          <w:sz w:val="22"/>
          <w:szCs w:val="22"/>
        </w:rPr>
        <w:t>to</w:t>
      </w:r>
      <w:proofErr w:type="spellEnd"/>
      <w:r w:rsidR="00041A58" w:rsidRPr="00837054">
        <w:rPr>
          <w:rStyle w:val="cf01"/>
          <w:rFonts w:asciiTheme="minorHAnsi" w:hAnsiTheme="minorHAnsi" w:cstheme="minorHAnsi"/>
          <w:sz w:val="22"/>
          <w:szCs w:val="22"/>
        </w:rPr>
        <w:t xml:space="preserve"> Server (Web </w:t>
      </w:r>
      <w:proofErr w:type="spellStart"/>
      <w:r w:rsidR="00041A58" w:rsidRPr="00837054">
        <w:rPr>
          <w:rStyle w:val="cf01"/>
          <w:rFonts w:asciiTheme="minorHAnsi" w:hAnsiTheme="minorHAnsi" w:cstheme="minorHAnsi"/>
          <w:sz w:val="22"/>
          <w:szCs w:val="22"/>
        </w:rPr>
        <w:t>Service</w:t>
      </w:r>
      <w:proofErr w:type="spellEnd"/>
      <w:r w:rsidR="00041A58" w:rsidRPr="00837054">
        <w:rPr>
          <w:rStyle w:val="cf01"/>
          <w:rFonts w:asciiTheme="minorHAnsi" w:hAnsiTheme="minorHAnsi" w:cstheme="minorHAnsi"/>
          <w:sz w:val="22"/>
          <w:szCs w:val="22"/>
        </w:rPr>
        <w:t xml:space="preserve"> XML API)</w:t>
      </w:r>
      <w:r w:rsidR="00837054" w:rsidRPr="00837054">
        <w:rPr>
          <w:rStyle w:val="cf01"/>
          <w:rFonts w:asciiTheme="minorHAnsi" w:hAnsiTheme="minorHAnsi" w:cstheme="minorHAnsi"/>
          <w:sz w:val="22"/>
          <w:szCs w:val="22"/>
        </w:rPr>
        <w:t>”</w:t>
      </w:r>
      <w:r w:rsidR="00041A58" w:rsidRPr="00837054">
        <w:t xml:space="preserve"> </w:t>
      </w:r>
      <w:r>
        <w:t xml:space="preserve"> για την εκτέλεση των Συναλλαγών του παρόντος Παραρτήματος, αυτή δύναται εναλλακτικά:</w:t>
      </w:r>
    </w:p>
    <w:p w14:paraId="13EC9B56" w14:textId="77777777" w:rsidR="000259E0" w:rsidRDefault="00140806">
      <w:pPr>
        <w:pStyle w:val="BodyText"/>
        <w:spacing w:before="123" w:line="213" w:lineRule="auto"/>
        <w:ind w:left="212" w:right="142"/>
        <w:jc w:val="both"/>
      </w:pPr>
      <w:r>
        <w:rPr>
          <w:b/>
        </w:rPr>
        <w:t xml:space="preserve">(α) </w:t>
      </w:r>
      <w:r>
        <w:t xml:space="preserve">να διαμορφώσει κατάλληλα το δίκτυο και τα συστήματά της προκειμένου της ολοκλήρωσης </w:t>
      </w:r>
      <w:proofErr w:type="spellStart"/>
      <w:r>
        <w:t>έκαστης</w:t>
      </w:r>
      <w:proofErr w:type="spellEnd"/>
      <w:r>
        <w:t xml:space="preserve"> Συναλλαγής να προηγείται η πιστοποίηση του Κατόχου, σύμφωνα με τα ανωτέρω πρωτόκολλα πιστοποίησης (παράγραφος 3.6.1 του παρόντος). Στην περίπτωση αυτή, εφόσον προκύψει έγγραφη Αμφισβήτηση οποιασδήποτε Συναλλαγής εκ μέρους του Κατόχου για λόγους μη ορθής πιστοποίησης του Κατόχου ή μη γνησιότητας της Συναλλαγής, η Επιχείρηση δεν ευθύνεται έναντι του Κατόχου και της NEXI, ή</w:t>
      </w:r>
    </w:p>
    <w:p w14:paraId="770FE7D0" w14:textId="77777777" w:rsidR="000259E0" w:rsidRDefault="00140806">
      <w:pPr>
        <w:pStyle w:val="BodyText"/>
        <w:spacing w:before="125" w:line="213" w:lineRule="auto"/>
        <w:ind w:left="212" w:right="142"/>
        <w:jc w:val="both"/>
      </w:pPr>
      <w:r>
        <w:rPr>
          <w:b/>
        </w:rPr>
        <w:t xml:space="preserve">(β) </w:t>
      </w:r>
      <w:r>
        <w:t xml:space="preserve">να μην εφαρμόσει πρωτόκολλο πιστοποίησης του Κατόχου πριν από τη διενέργεια Συναλλαγής, κατά τα προαναφερθέντα, οπότε ευθύνεται αποκλειστικά και εξ ολοκλήρου έναντι του Κατόχου και της NEXI, σε περίπτωση έγγραφης Αμφισβήτησης της Συναλλαγής εκ μέρους του Κατόχου. Εφόσον προκύψει ζήτημα Αντιλογισμού της αξίας της αμφισβητηθείσας συναλλαγής, η NEXI </w:t>
      </w:r>
      <w:proofErr w:type="spellStart"/>
      <w:r>
        <w:t>αντιλογίζει</w:t>
      </w:r>
      <w:proofErr w:type="spellEnd"/>
      <w:r>
        <w:t xml:space="preserve"> το αντίτιμο, χρεώνοντας με το ίδιο ποσό τον Λογαριασμό σύμφωνα με το άρθρο 14 της Σύμβασης.</w:t>
      </w:r>
    </w:p>
    <w:p w14:paraId="383D11E5" w14:textId="77777777" w:rsidR="000259E0" w:rsidRDefault="00140806">
      <w:pPr>
        <w:pStyle w:val="ListParagraph"/>
        <w:numPr>
          <w:ilvl w:val="2"/>
          <w:numId w:val="5"/>
        </w:numPr>
        <w:tabs>
          <w:tab w:val="left" w:pos="803"/>
        </w:tabs>
        <w:spacing w:before="125" w:line="213" w:lineRule="auto"/>
        <w:ind w:right="142" w:firstLine="0"/>
        <w:jc w:val="both"/>
      </w:pPr>
      <w:r>
        <w:t>Η Επιχείρηση δεσμεύεται να εισάγει στο Διαδικτυακό Δίαυλο το λογότυπο της NEXI καθώς και οποιουσδήποτε συνδέσμους προς το διαδικτυακό τόπο της NEXI, σύμφωνα με τις</w:t>
      </w:r>
      <w:r>
        <w:rPr>
          <w:spacing w:val="-4"/>
        </w:rPr>
        <w:t xml:space="preserve"> </w:t>
      </w:r>
      <w:r>
        <w:t>Οδηγίες.</w:t>
      </w:r>
    </w:p>
    <w:p w14:paraId="19E4576F" w14:textId="77777777" w:rsidR="000259E0" w:rsidRDefault="00140806">
      <w:pPr>
        <w:pStyle w:val="ListParagraph"/>
        <w:numPr>
          <w:ilvl w:val="2"/>
          <w:numId w:val="5"/>
        </w:numPr>
        <w:tabs>
          <w:tab w:val="left" w:pos="717"/>
        </w:tabs>
        <w:spacing w:before="99"/>
        <w:ind w:left="716"/>
        <w:jc w:val="both"/>
      </w:pPr>
      <w:r>
        <w:t>Η Επιχείρηση δεσμεύεται να δημοσιοποιεί email ή τηλέφωνο υποστήριξης στο Διαδικτυακό Δίαυλό</w:t>
      </w:r>
      <w:r>
        <w:rPr>
          <w:spacing w:val="-24"/>
        </w:rPr>
        <w:t xml:space="preserve"> </w:t>
      </w:r>
      <w:r>
        <w:t>της.</w:t>
      </w:r>
    </w:p>
    <w:p w14:paraId="67FAFD9C" w14:textId="77777777" w:rsidR="000259E0" w:rsidRDefault="00140806">
      <w:pPr>
        <w:pStyle w:val="ListParagraph"/>
        <w:numPr>
          <w:ilvl w:val="2"/>
          <w:numId w:val="5"/>
        </w:numPr>
        <w:tabs>
          <w:tab w:val="left" w:pos="712"/>
        </w:tabs>
        <w:spacing w:before="114" w:line="213" w:lineRule="auto"/>
        <w:ind w:right="143" w:firstLine="0"/>
        <w:jc w:val="both"/>
      </w:pPr>
      <w:r>
        <w:t>Η</w:t>
      </w:r>
      <w:r>
        <w:rPr>
          <w:spacing w:val="-8"/>
        </w:rPr>
        <w:t xml:space="preserve"> </w:t>
      </w:r>
      <w:r>
        <w:t>Επιχείρηση</w:t>
      </w:r>
      <w:r>
        <w:rPr>
          <w:spacing w:val="-8"/>
        </w:rPr>
        <w:t xml:space="preserve"> </w:t>
      </w:r>
      <w:r>
        <w:t>δεσμεύεται</w:t>
      </w:r>
      <w:r>
        <w:rPr>
          <w:spacing w:val="-8"/>
        </w:rPr>
        <w:t xml:space="preserve"> </w:t>
      </w:r>
      <w:r>
        <w:t>να</w:t>
      </w:r>
      <w:r>
        <w:rPr>
          <w:spacing w:val="-7"/>
        </w:rPr>
        <w:t xml:space="preserve"> </w:t>
      </w:r>
      <w:r>
        <w:t>διαχωρίσει</w:t>
      </w:r>
      <w:r>
        <w:rPr>
          <w:spacing w:val="-8"/>
        </w:rPr>
        <w:t xml:space="preserve"> </w:t>
      </w:r>
      <w:r>
        <w:t>με</w:t>
      </w:r>
      <w:r>
        <w:rPr>
          <w:spacing w:val="-6"/>
        </w:rPr>
        <w:t xml:space="preserve"> </w:t>
      </w:r>
      <w:r>
        <w:t>σαφήνεια</w:t>
      </w:r>
      <w:r>
        <w:rPr>
          <w:spacing w:val="-8"/>
        </w:rPr>
        <w:t xml:space="preserve"> </w:t>
      </w:r>
      <w:r>
        <w:t>στο</w:t>
      </w:r>
      <w:r>
        <w:rPr>
          <w:spacing w:val="-5"/>
        </w:rPr>
        <w:t xml:space="preserve"> </w:t>
      </w:r>
      <w:r>
        <w:t>Διαδικτυακό</w:t>
      </w:r>
      <w:r>
        <w:rPr>
          <w:spacing w:val="-4"/>
        </w:rPr>
        <w:t xml:space="preserve"> </w:t>
      </w:r>
      <w:r>
        <w:t>Δίαυλο</w:t>
      </w:r>
      <w:r>
        <w:rPr>
          <w:spacing w:val="-6"/>
        </w:rPr>
        <w:t xml:space="preserve"> </w:t>
      </w:r>
      <w:r>
        <w:t>τις</w:t>
      </w:r>
      <w:r>
        <w:rPr>
          <w:spacing w:val="-7"/>
        </w:rPr>
        <w:t xml:space="preserve"> </w:t>
      </w:r>
      <w:r>
        <w:t>διαδικασίες</w:t>
      </w:r>
      <w:r>
        <w:rPr>
          <w:spacing w:val="-6"/>
        </w:rPr>
        <w:t xml:space="preserve"> </w:t>
      </w:r>
      <w:r>
        <w:t>που</w:t>
      </w:r>
      <w:r>
        <w:rPr>
          <w:spacing w:val="-6"/>
        </w:rPr>
        <w:t xml:space="preserve"> </w:t>
      </w:r>
      <w:r>
        <w:t>αφορούν τις E-</w:t>
      </w:r>
      <w:proofErr w:type="spellStart"/>
      <w:r>
        <w:t>Commerce</w:t>
      </w:r>
      <w:proofErr w:type="spellEnd"/>
      <w:r>
        <w:t xml:space="preserve"> Συναλλαγές από αυτές που σχετίζονται με τις Συναλλαγές προκειμένου να διευκολύνει τους πελάτες της να αναγνωρίζουν πότε επικοινωνούν με τη NEXI και όχι με την</w:t>
      </w:r>
      <w:r>
        <w:rPr>
          <w:spacing w:val="-18"/>
        </w:rPr>
        <w:t xml:space="preserve"> </w:t>
      </w:r>
      <w:r>
        <w:t>Επιχείρηση.</w:t>
      </w:r>
    </w:p>
    <w:p w14:paraId="22E04408" w14:textId="77777777" w:rsidR="000259E0" w:rsidRDefault="00140806">
      <w:pPr>
        <w:pStyle w:val="ListParagraph"/>
        <w:numPr>
          <w:ilvl w:val="2"/>
          <w:numId w:val="5"/>
        </w:numPr>
        <w:tabs>
          <w:tab w:val="left" w:pos="719"/>
        </w:tabs>
        <w:spacing w:before="123" w:line="213" w:lineRule="auto"/>
        <w:ind w:right="141" w:firstLine="0"/>
        <w:jc w:val="both"/>
      </w:pPr>
      <w:r>
        <w:t>Η Επιχείρηση διασφαλίζει ότι περιλαμβάνονται στο Διαδικτυακό Δίαυλο, κατά τρόπο εμφανή, η περιγραφή των προσφερόμενων αγαθών ή/και υπηρεσιών, οι όροι και οι προϋποθέσεις πώλησης, οι προϋποθέσεις παράδοσης και αποζημίωσης, η πολιτική για την επιστροφή των αγαθών, η πολιτική προστασίας απορρήτου/δεδομένων</w:t>
      </w:r>
      <w:r>
        <w:rPr>
          <w:spacing w:val="-10"/>
        </w:rPr>
        <w:t xml:space="preserve"> </w:t>
      </w:r>
      <w:r>
        <w:t>προσωπικού</w:t>
      </w:r>
      <w:r>
        <w:rPr>
          <w:spacing w:val="-6"/>
        </w:rPr>
        <w:t xml:space="preserve"> </w:t>
      </w:r>
      <w:r>
        <w:t>χαρακτήρα,</w:t>
      </w:r>
      <w:r>
        <w:rPr>
          <w:spacing w:val="-9"/>
        </w:rPr>
        <w:t xml:space="preserve"> </w:t>
      </w:r>
      <w:r>
        <w:t>η</w:t>
      </w:r>
      <w:r>
        <w:rPr>
          <w:spacing w:val="-7"/>
        </w:rPr>
        <w:t xml:space="preserve"> </w:t>
      </w:r>
      <w:r>
        <w:t>πολιτική</w:t>
      </w:r>
      <w:r>
        <w:rPr>
          <w:spacing w:val="-7"/>
        </w:rPr>
        <w:t xml:space="preserve"> </w:t>
      </w:r>
      <w:r>
        <w:t>ασφάλειας</w:t>
      </w:r>
      <w:r>
        <w:rPr>
          <w:spacing w:val="-8"/>
        </w:rPr>
        <w:t xml:space="preserve"> </w:t>
      </w:r>
      <w:r>
        <w:t>των</w:t>
      </w:r>
      <w:r>
        <w:rPr>
          <w:spacing w:val="-10"/>
        </w:rPr>
        <w:t xml:space="preserve"> </w:t>
      </w:r>
      <w:r>
        <w:t>E-</w:t>
      </w:r>
      <w:proofErr w:type="spellStart"/>
      <w:r>
        <w:t>Commerce</w:t>
      </w:r>
      <w:proofErr w:type="spellEnd"/>
      <w:r>
        <w:rPr>
          <w:spacing w:val="-6"/>
        </w:rPr>
        <w:t xml:space="preserve"> </w:t>
      </w:r>
      <w:r>
        <w:t>Συναλλαγών,</w:t>
      </w:r>
      <w:r>
        <w:rPr>
          <w:spacing w:val="-7"/>
        </w:rPr>
        <w:t xml:space="preserve"> </w:t>
      </w:r>
      <w:r>
        <w:t>η</w:t>
      </w:r>
      <w:r>
        <w:rPr>
          <w:spacing w:val="-10"/>
        </w:rPr>
        <w:t xml:space="preserve"> </w:t>
      </w:r>
      <w:r>
        <w:t>έδρα</w:t>
      </w:r>
      <w:r>
        <w:rPr>
          <w:spacing w:val="-6"/>
        </w:rPr>
        <w:t xml:space="preserve"> </w:t>
      </w:r>
      <w:r>
        <w:t>της Επιχείρησης, το τηλέφωνο και/ή η διεύθυνση email για την υποστήριξη των πελατών της Επιχείρησης, καθώς και οποιοδήποτε</w:t>
      </w:r>
      <w:r>
        <w:rPr>
          <w:spacing w:val="-14"/>
        </w:rPr>
        <w:t xml:space="preserve"> </w:t>
      </w:r>
      <w:r>
        <w:t>άλλο</w:t>
      </w:r>
      <w:r>
        <w:rPr>
          <w:spacing w:val="-13"/>
        </w:rPr>
        <w:t xml:space="preserve"> </w:t>
      </w:r>
      <w:r>
        <w:t>στοιχείο</w:t>
      </w:r>
      <w:r>
        <w:rPr>
          <w:spacing w:val="-11"/>
        </w:rPr>
        <w:t xml:space="preserve"> </w:t>
      </w:r>
      <w:r>
        <w:t>ή</w:t>
      </w:r>
      <w:r>
        <w:rPr>
          <w:spacing w:val="-15"/>
        </w:rPr>
        <w:t xml:space="preserve"> </w:t>
      </w:r>
      <w:r>
        <w:t>πληροφορία</w:t>
      </w:r>
      <w:r>
        <w:rPr>
          <w:spacing w:val="-14"/>
        </w:rPr>
        <w:t xml:space="preserve"> </w:t>
      </w:r>
      <w:r>
        <w:t>απαιτείται</w:t>
      </w:r>
      <w:r>
        <w:rPr>
          <w:spacing w:val="-16"/>
        </w:rPr>
        <w:t xml:space="preserve"> </w:t>
      </w:r>
      <w:r>
        <w:t>σύμφωνα</w:t>
      </w:r>
      <w:r>
        <w:rPr>
          <w:spacing w:val="-14"/>
        </w:rPr>
        <w:t xml:space="preserve"> </w:t>
      </w:r>
      <w:r>
        <w:t>με</w:t>
      </w:r>
      <w:r>
        <w:rPr>
          <w:spacing w:val="-16"/>
        </w:rPr>
        <w:t xml:space="preserve"> </w:t>
      </w:r>
      <w:r>
        <w:t>το</w:t>
      </w:r>
      <w:r>
        <w:rPr>
          <w:spacing w:val="-12"/>
        </w:rPr>
        <w:t xml:space="preserve"> </w:t>
      </w:r>
      <w:r>
        <w:t>εκάστοτε</w:t>
      </w:r>
      <w:r>
        <w:rPr>
          <w:spacing w:val="-14"/>
        </w:rPr>
        <w:t xml:space="preserve"> </w:t>
      </w:r>
      <w:r>
        <w:t>ισχύον</w:t>
      </w:r>
      <w:r>
        <w:rPr>
          <w:spacing w:val="-14"/>
        </w:rPr>
        <w:t xml:space="preserve"> </w:t>
      </w:r>
      <w:r>
        <w:t>νομοθετικό</w:t>
      </w:r>
      <w:r>
        <w:rPr>
          <w:spacing w:val="-13"/>
        </w:rPr>
        <w:t xml:space="preserve"> </w:t>
      </w:r>
      <w:r>
        <w:t>και</w:t>
      </w:r>
      <w:r>
        <w:rPr>
          <w:spacing w:val="-14"/>
        </w:rPr>
        <w:t xml:space="preserve"> </w:t>
      </w:r>
      <w:r>
        <w:t>κανονιστικό πλαίσιο, περιλαμβανομένων ενδεικτικά των διατάξεων για την προστασία των</w:t>
      </w:r>
      <w:r>
        <w:rPr>
          <w:spacing w:val="-18"/>
        </w:rPr>
        <w:t xml:space="preserve"> </w:t>
      </w:r>
      <w:r>
        <w:t>καταναλωτών.</w:t>
      </w:r>
    </w:p>
    <w:p w14:paraId="109EB223" w14:textId="77777777" w:rsidR="000259E0" w:rsidRDefault="00140806">
      <w:pPr>
        <w:pStyle w:val="BodyText"/>
        <w:spacing w:before="128" w:line="213" w:lineRule="auto"/>
        <w:ind w:left="212" w:right="142"/>
        <w:jc w:val="both"/>
      </w:pPr>
      <w:r>
        <w:rPr>
          <w:b/>
        </w:rPr>
        <w:t xml:space="preserve">3.7 </w:t>
      </w:r>
      <w:r>
        <w:t>Εάν η Επιχείρηση προσφέρει οποιαδήποτε αγαθά και/ή υπηρεσίες που ανήκουν στις κατηγορίες προϊόντων που ορίζονται ως υψηλού κινδύνου στους Κανονισμούς των Οργανισμών Καρτών, αναλαμβάνει να καταβάλλει ετήσια χρέωση για κάθε ενεργό σημείο πώλησης στους οικείους Οργανισμούς Καρτών για τη διαχείριση των ελέγχων επί της ηλεκτρονικής προώθησης (</w:t>
      </w:r>
      <w:proofErr w:type="spellStart"/>
      <w:r>
        <w:t>marketing</w:t>
      </w:r>
      <w:proofErr w:type="spellEnd"/>
      <w:r>
        <w:t>) αυτών, όπως προσδιορίζεται περαιτέρω στους Κανονισμούς</w:t>
      </w:r>
      <w:r>
        <w:rPr>
          <w:spacing w:val="-4"/>
        </w:rPr>
        <w:t xml:space="preserve"> </w:t>
      </w:r>
      <w:r>
        <w:t>των</w:t>
      </w:r>
      <w:r>
        <w:rPr>
          <w:spacing w:val="-4"/>
        </w:rPr>
        <w:t xml:space="preserve"> </w:t>
      </w:r>
      <w:r>
        <w:t>Οργανισμών</w:t>
      </w:r>
      <w:r>
        <w:rPr>
          <w:spacing w:val="-5"/>
        </w:rPr>
        <w:t xml:space="preserve"> </w:t>
      </w:r>
      <w:r>
        <w:t>Καρτών.</w:t>
      </w:r>
      <w:r>
        <w:rPr>
          <w:spacing w:val="-1"/>
        </w:rPr>
        <w:t xml:space="preserve"> </w:t>
      </w:r>
      <w:r>
        <w:t>Η</w:t>
      </w:r>
      <w:r>
        <w:rPr>
          <w:spacing w:val="-5"/>
        </w:rPr>
        <w:t xml:space="preserve"> </w:t>
      </w:r>
      <w:r>
        <w:t>NEXI</w:t>
      </w:r>
      <w:r>
        <w:rPr>
          <w:spacing w:val="-3"/>
        </w:rPr>
        <w:t xml:space="preserve"> </w:t>
      </w:r>
      <w:r>
        <w:t>έχει</w:t>
      </w:r>
      <w:r>
        <w:rPr>
          <w:spacing w:val="-5"/>
        </w:rPr>
        <w:t xml:space="preserve"> </w:t>
      </w:r>
      <w:r>
        <w:t>το</w:t>
      </w:r>
      <w:r>
        <w:rPr>
          <w:spacing w:val="-2"/>
        </w:rPr>
        <w:t xml:space="preserve"> </w:t>
      </w:r>
      <w:r>
        <w:t>δικαίωμα</w:t>
      </w:r>
      <w:r>
        <w:rPr>
          <w:spacing w:val="-4"/>
        </w:rPr>
        <w:t xml:space="preserve"> </w:t>
      </w:r>
      <w:r>
        <w:t>να</w:t>
      </w:r>
      <w:r>
        <w:rPr>
          <w:spacing w:val="-5"/>
        </w:rPr>
        <w:t xml:space="preserve"> </w:t>
      </w:r>
      <w:r>
        <w:t>πραγματοποιεί</w:t>
      </w:r>
      <w:r>
        <w:rPr>
          <w:spacing w:val="-3"/>
        </w:rPr>
        <w:t xml:space="preserve"> </w:t>
      </w:r>
      <w:r>
        <w:t>τους</w:t>
      </w:r>
      <w:r>
        <w:rPr>
          <w:spacing w:val="-4"/>
        </w:rPr>
        <w:t xml:space="preserve"> </w:t>
      </w:r>
      <w:r>
        <w:t>απαιτούμενους</w:t>
      </w:r>
      <w:r>
        <w:rPr>
          <w:spacing w:val="-3"/>
        </w:rPr>
        <w:t xml:space="preserve"> </w:t>
      </w:r>
      <w:r>
        <w:t>ελέγχους προκειμένου</w:t>
      </w:r>
      <w:r>
        <w:rPr>
          <w:spacing w:val="-8"/>
        </w:rPr>
        <w:t xml:space="preserve"> </w:t>
      </w:r>
      <w:r>
        <w:t>να</w:t>
      </w:r>
      <w:r>
        <w:rPr>
          <w:spacing w:val="-10"/>
        </w:rPr>
        <w:t xml:space="preserve"> </w:t>
      </w:r>
      <w:r>
        <w:t>διαπιστώνει</w:t>
      </w:r>
      <w:r>
        <w:rPr>
          <w:spacing w:val="-10"/>
        </w:rPr>
        <w:t xml:space="preserve"> </w:t>
      </w:r>
      <w:r>
        <w:t>εάν</w:t>
      </w:r>
      <w:r>
        <w:rPr>
          <w:spacing w:val="-10"/>
        </w:rPr>
        <w:t xml:space="preserve"> </w:t>
      </w:r>
      <w:r>
        <w:t>η</w:t>
      </w:r>
      <w:r>
        <w:rPr>
          <w:spacing w:val="-9"/>
        </w:rPr>
        <w:t xml:space="preserve"> </w:t>
      </w:r>
      <w:r>
        <w:t>Επιχείρηση</w:t>
      </w:r>
      <w:r>
        <w:rPr>
          <w:spacing w:val="-10"/>
        </w:rPr>
        <w:t xml:space="preserve"> </w:t>
      </w:r>
      <w:r>
        <w:t>προσφέρει</w:t>
      </w:r>
      <w:r>
        <w:rPr>
          <w:spacing w:val="-9"/>
        </w:rPr>
        <w:t xml:space="preserve"> </w:t>
      </w:r>
      <w:r>
        <w:t>οποιαδήποτε</w:t>
      </w:r>
      <w:r>
        <w:rPr>
          <w:spacing w:val="-11"/>
        </w:rPr>
        <w:t xml:space="preserve"> </w:t>
      </w:r>
      <w:r>
        <w:t>προϊόντα</w:t>
      </w:r>
      <w:r>
        <w:rPr>
          <w:spacing w:val="-9"/>
        </w:rPr>
        <w:t xml:space="preserve"> </w:t>
      </w:r>
      <w:r>
        <w:t>και/ή</w:t>
      </w:r>
      <w:r>
        <w:rPr>
          <w:spacing w:val="-9"/>
        </w:rPr>
        <w:t xml:space="preserve"> </w:t>
      </w:r>
      <w:r>
        <w:t>υπηρεσίες</w:t>
      </w:r>
      <w:r>
        <w:rPr>
          <w:spacing w:val="-8"/>
        </w:rPr>
        <w:t xml:space="preserve"> </w:t>
      </w:r>
      <w:r>
        <w:t>που</w:t>
      </w:r>
      <w:r>
        <w:rPr>
          <w:spacing w:val="-7"/>
        </w:rPr>
        <w:t xml:space="preserve"> </w:t>
      </w:r>
      <w:r>
        <w:t>εμπίπτουν στην προαναφερόμενη κατηγορία και, σε καταφατική περίπτωση, να την καταχωρήσει στα οικεία μητρώα των Οργανισμών Καρτών, σύμφωνα με τους ισχύοντες Κανονισμούς των Οργανισμών</w:t>
      </w:r>
      <w:r>
        <w:rPr>
          <w:spacing w:val="-19"/>
        </w:rPr>
        <w:t xml:space="preserve"> </w:t>
      </w:r>
      <w:r>
        <w:t>Καρτών.</w:t>
      </w:r>
    </w:p>
    <w:p w14:paraId="3324AA47" w14:textId="77777777" w:rsidR="000259E0" w:rsidRDefault="000259E0">
      <w:pPr>
        <w:pStyle w:val="BodyText"/>
        <w:spacing w:before="6"/>
        <w:rPr>
          <w:sz w:val="28"/>
        </w:rPr>
      </w:pPr>
    </w:p>
    <w:p w14:paraId="20A53D29" w14:textId="77777777" w:rsidR="000259E0" w:rsidRDefault="00140806">
      <w:pPr>
        <w:pStyle w:val="Heading1"/>
        <w:numPr>
          <w:ilvl w:val="0"/>
          <w:numId w:val="12"/>
        </w:numPr>
        <w:tabs>
          <w:tab w:val="left" w:pos="436"/>
        </w:tabs>
        <w:ind w:left="435" w:hanging="224"/>
        <w:jc w:val="both"/>
      </w:pPr>
      <w:r>
        <w:t>MIT</w:t>
      </w:r>
      <w:r>
        <w:rPr>
          <w:spacing w:val="-2"/>
        </w:rPr>
        <w:t xml:space="preserve"> </w:t>
      </w:r>
      <w:r>
        <w:t>Συναλλαγές</w:t>
      </w:r>
    </w:p>
    <w:p w14:paraId="7E281FCA" w14:textId="77777777" w:rsidR="000259E0" w:rsidRDefault="000259E0">
      <w:pPr>
        <w:jc w:val="both"/>
        <w:sectPr w:rsidR="000259E0">
          <w:pgSz w:w="11910" w:h="16840"/>
          <w:pgMar w:top="2480" w:right="700" w:bottom="1320" w:left="640" w:header="635" w:footer="1132" w:gutter="0"/>
          <w:cols w:space="720"/>
        </w:sectPr>
      </w:pPr>
    </w:p>
    <w:p w14:paraId="645876AD" w14:textId="77777777" w:rsidR="000259E0" w:rsidRDefault="000259E0">
      <w:pPr>
        <w:pStyle w:val="BodyText"/>
        <w:rPr>
          <w:b/>
          <w:sz w:val="16"/>
        </w:rPr>
      </w:pPr>
    </w:p>
    <w:p w14:paraId="30CDB313" w14:textId="77777777" w:rsidR="000259E0" w:rsidRDefault="00140806">
      <w:pPr>
        <w:pStyle w:val="ListParagraph"/>
        <w:numPr>
          <w:ilvl w:val="1"/>
          <w:numId w:val="12"/>
        </w:numPr>
        <w:tabs>
          <w:tab w:val="left" w:pos="604"/>
        </w:tabs>
        <w:spacing w:before="79" w:line="213" w:lineRule="auto"/>
        <w:ind w:right="141" w:firstLine="0"/>
        <w:jc w:val="both"/>
      </w:pPr>
      <w:r>
        <w:t xml:space="preserve">Η Επιχείρηση δύναται να πραγματοποιεί Συναλλαγές από απόσταση που σχετίζονται με προηγούμενη Συναλλαγή που </w:t>
      </w:r>
      <w:proofErr w:type="spellStart"/>
      <w:r>
        <w:t>εκκινείται</w:t>
      </w:r>
      <w:proofErr w:type="spellEnd"/>
      <w:r>
        <w:t xml:space="preserve"> από Κάτοχο, αλλά πραγματοποιείται χωρίς την παρουσία του Κάτοχου και χωρίς καμία πρόσθετη επιβεβαίωση από τον Κάτοχο σύμφωνα με το παρόν</w:t>
      </w:r>
      <w:r>
        <w:rPr>
          <w:spacing w:val="-13"/>
        </w:rPr>
        <w:t xml:space="preserve"> </w:t>
      </w:r>
      <w:r>
        <w:t>άρθρο.</w:t>
      </w:r>
    </w:p>
    <w:p w14:paraId="5E5BACC7" w14:textId="77777777" w:rsidR="000259E0" w:rsidRDefault="00140806">
      <w:pPr>
        <w:pStyle w:val="BodyText"/>
        <w:spacing w:before="100"/>
        <w:ind w:left="212"/>
        <w:jc w:val="both"/>
      </w:pPr>
      <w:r>
        <w:rPr>
          <w:b/>
        </w:rPr>
        <w:t xml:space="preserve">4.2. </w:t>
      </w:r>
      <w:r>
        <w:t xml:space="preserve">Οι Συναλλαγές που </w:t>
      </w:r>
      <w:proofErr w:type="spellStart"/>
      <w:r>
        <w:t>διέπονται</w:t>
      </w:r>
      <w:proofErr w:type="spellEnd"/>
      <w:r>
        <w:t xml:space="preserve"> από το παρόν άρθρο ολοκληρώνονται σύμφωνα με τις Οδηγίες.</w:t>
      </w:r>
    </w:p>
    <w:p w14:paraId="7E003611" w14:textId="77777777" w:rsidR="000259E0" w:rsidRDefault="00140806">
      <w:pPr>
        <w:pStyle w:val="ListParagraph"/>
        <w:numPr>
          <w:ilvl w:val="1"/>
          <w:numId w:val="4"/>
        </w:numPr>
        <w:tabs>
          <w:tab w:val="left" w:pos="537"/>
        </w:tabs>
        <w:spacing w:before="115" w:line="213" w:lineRule="auto"/>
        <w:ind w:right="147" w:firstLine="0"/>
        <w:jc w:val="both"/>
      </w:pPr>
      <w:r>
        <w:t>Η</w:t>
      </w:r>
      <w:r>
        <w:rPr>
          <w:spacing w:val="-12"/>
        </w:rPr>
        <w:t xml:space="preserve"> </w:t>
      </w:r>
      <w:r>
        <w:t>Επιχείρηση</w:t>
      </w:r>
      <w:r>
        <w:rPr>
          <w:spacing w:val="-13"/>
        </w:rPr>
        <w:t xml:space="preserve"> </w:t>
      </w:r>
      <w:r>
        <w:t>δεσμεύεται</w:t>
      </w:r>
      <w:r>
        <w:rPr>
          <w:spacing w:val="-12"/>
        </w:rPr>
        <w:t xml:space="preserve"> </w:t>
      </w:r>
      <w:r>
        <w:t>να</w:t>
      </w:r>
      <w:r>
        <w:rPr>
          <w:spacing w:val="-11"/>
        </w:rPr>
        <w:t xml:space="preserve"> </w:t>
      </w:r>
      <w:r>
        <w:t>συμμορφώνεται</w:t>
      </w:r>
      <w:r>
        <w:rPr>
          <w:spacing w:val="-12"/>
        </w:rPr>
        <w:t xml:space="preserve"> </w:t>
      </w:r>
      <w:r>
        <w:t>ανά</w:t>
      </w:r>
      <w:r>
        <w:rPr>
          <w:spacing w:val="-14"/>
        </w:rPr>
        <w:t xml:space="preserve"> </w:t>
      </w:r>
      <w:r>
        <w:t>πάσα</w:t>
      </w:r>
      <w:r>
        <w:rPr>
          <w:spacing w:val="-12"/>
        </w:rPr>
        <w:t xml:space="preserve"> </w:t>
      </w:r>
      <w:r>
        <w:t>στιγμή</w:t>
      </w:r>
      <w:r>
        <w:rPr>
          <w:spacing w:val="-11"/>
        </w:rPr>
        <w:t xml:space="preserve"> </w:t>
      </w:r>
      <w:r>
        <w:t>με</w:t>
      </w:r>
      <w:r>
        <w:rPr>
          <w:spacing w:val="-11"/>
        </w:rPr>
        <w:t xml:space="preserve"> </w:t>
      </w:r>
      <w:r>
        <w:t>οποιεσδήποτε</w:t>
      </w:r>
      <w:r>
        <w:rPr>
          <w:spacing w:val="-13"/>
        </w:rPr>
        <w:t xml:space="preserve"> </w:t>
      </w:r>
      <w:r>
        <w:t>υποχρεώσεις</w:t>
      </w:r>
      <w:r>
        <w:rPr>
          <w:spacing w:val="-14"/>
        </w:rPr>
        <w:t xml:space="preserve"> </w:t>
      </w:r>
      <w:r>
        <w:t>ορίζονται</w:t>
      </w:r>
      <w:r>
        <w:rPr>
          <w:spacing w:val="-14"/>
        </w:rPr>
        <w:t xml:space="preserve"> </w:t>
      </w:r>
      <w:r>
        <w:t>στους Κανονισμούς των Οργανισμών Καρτών για τη διενέργεια ΜΙΤ</w:t>
      </w:r>
      <w:r>
        <w:rPr>
          <w:spacing w:val="-11"/>
        </w:rPr>
        <w:t xml:space="preserve"> </w:t>
      </w:r>
      <w:r>
        <w:t>Συναλλαγών.</w:t>
      </w:r>
    </w:p>
    <w:p w14:paraId="692719F7" w14:textId="77777777" w:rsidR="000259E0" w:rsidRDefault="00140806">
      <w:pPr>
        <w:pStyle w:val="ListParagraph"/>
        <w:numPr>
          <w:ilvl w:val="1"/>
          <w:numId w:val="4"/>
        </w:numPr>
        <w:tabs>
          <w:tab w:val="left" w:pos="578"/>
        </w:tabs>
        <w:spacing w:before="122" w:line="213" w:lineRule="auto"/>
        <w:ind w:right="142" w:firstLine="0"/>
        <w:jc w:val="both"/>
      </w:pPr>
      <w:r>
        <w:t xml:space="preserve">Πριν από την αποθήκευση διαπιστευτηρίων για τους σκοπούς των MIT Συναλλαγών, η Επιχείρηση (ή/και οποιοσδήποτε τρίτος </w:t>
      </w:r>
      <w:proofErr w:type="spellStart"/>
      <w:r>
        <w:t>πάροχος</w:t>
      </w:r>
      <w:proofErr w:type="spellEnd"/>
      <w:r>
        <w:t xml:space="preserve"> που χρησιμοποιείται από την Επιχείρηση), αναλαμβάνει να συνάψει συμφωνία με τον Κάτοχο, στο πλαίσιο της οποίας αυτός εξουσιοδοτεί την Επιχείρηση να πραγματοποιεί ΜΙΤ Συναλλαγή και καθορίζει</w:t>
      </w:r>
      <w:r>
        <w:rPr>
          <w:spacing w:val="-4"/>
        </w:rPr>
        <w:t xml:space="preserve"> </w:t>
      </w:r>
      <w:r>
        <w:t>τουλάχιστον</w:t>
      </w:r>
      <w:r>
        <w:rPr>
          <w:spacing w:val="-5"/>
        </w:rPr>
        <w:t xml:space="preserve"> </w:t>
      </w:r>
      <w:r>
        <w:t>τον</w:t>
      </w:r>
      <w:r>
        <w:rPr>
          <w:spacing w:val="-6"/>
        </w:rPr>
        <w:t xml:space="preserve"> </w:t>
      </w:r>
      <w:r>
        <w:t>λόγο</w:t>
      </w:r>
      <w:r>
        <w:rPr>
          <w:spacing w:val="-4"/>
        </w:rPr>
        <w:t xml:space="preserve"> </w:t>
      </w:r>
      <w:r>
        <w:t>της</w:t>
      </w:r>
      <w:r>
        <w:rPr>
          <w:spacing w:val="-4"/>
        </w:rPr>
        <w:t xml:space="preserve"> </w:t>
      </w:r>
      <w:r>
        <w:t>πληρωμής</w:t>
      </w:r>
      <w:r>
        <w:rPr>
          <w:spacing w:val="-5"/>
        </w:rPr>
        <w:t xml:space="preserve"> </w:t>
      </w:r>
      <w:r>
        <w:t>και</w:t>
      </w:r>
      <w:r>
        <w:rPr>
          <w:spacing w:val="-3"/>
        </w:rPr>
        <w:t xml:space="preserve"> </w:t>
      </w:r>
      <w:r>
        <w:t>το</w:t>
      </w:r>
      <w:r>
        <w:rPr>
          <w:spacing w:val="-4"/>
        </w:rPr>
        <w:t xml:space="preserve"> </w:t>
      </w:r>
      <w:r>
        <w:t>ποσό</w:t>
      </w:r>
      <w:r>
        <w:rPr>
          <w:spacing w:val="-3"/>
        </w:rPr>
        <w:t xml:space="preserve"> </w:t>
      </w:r>
      <w:r>
        <w:t>πληρωμής</w:t>
      </w:r>
      <w:r>
        <w:rPr>
          <w:spacing w:val="-5"/>
        </w:rPr>
        <w:t xml:space="preserve"> </w:t>
      </w:r>
      <w:r>
        <w:t>(ή</w:t>
      </w:r>
      <w:r>
        <w:rPr>
          <w:spacing w:val="-4"/>
        </w:rPr>
        <w:t xml:space="preserve"> </w:t>
      </w:r>
      <w:r>
        <w:t>μια</w:t>
      </w:r>
      <w:r>
        <w:rPr>
          <w:spacing w:val="-6"/>
        </w:rPr>
        <w:t xml:space="preserve"> </w:t>
      </w:r>
      <w:r>
        <w:t>εκτίμηση</w:t>
      </w:r>
      <w:r>
        <w:rPr>
          <w:spacing w:val="-4"/>
        </w:rPr>
        <w:t xml:space="preserve"> </w:t>
      </w:r>
      <w:r>
        <w:t>όταν</w:t>
      </w:r>
      <w:r>
        <w:rPr>
          <w:spacing w:val="-7"/>
        </w:rPr>
        <w:t xml:space="preserve"> </w:t>
      </w:r>
      <w:r>
        <w:t>το</w:t>
      </w:r>
      <w:r>
        <w:rPr>
          <w:spacing w:val="-2"/>
        </w:rPr>
        <w:t xml:space="preserve"> </w:t>
      </w:r>
      <w:r>
        <w:t>ακριβές</w:t>
      </w:r>
      <w:r>
        <w:rPr>
          <w:spacing w:val="-5"/>
        </w:rPr>
        <w:t xml:space="preserve"> </w:t>
      </w:r>
      <w:r>
        <w:t>ποσό</w:t>
      </w:r>
      <w:r>
        <w:rPr>
          <w:spacing w:val="1"/>
        </w:rPr>
        <w:t xml:space="preserve"> </w:t>
      </w:r>
      <w:r>
        <w:t>είναι άγνωστο), και ενημερώνεται για το πώς χρησιμοποιούνται τα διαπιστευτήρια, τη συγκατάθεση του Κατόχου να αποθηκεύσει τα διαπιστευτήρια, καθώς και για την υποχρέωση της Επιχείρησης να ενημερώνει τον Κάτοχο όταν γίνονται οποιεσδήποτε αλλαγές στους όρους</w:t>
      </w:r>
      <w:r>
        <w:rPr>
          <w:spacing w:val="-13"/>
        </w:rPr>
        <w:t xml:space="preserve"> </w:t>
      </w:r>
      <w:r>
        <w:t>χρήσης.</w:t>
      </w:r>
    </w:p>
    <w:p w14:paraId="1C1C193C" w14:textId="77777777" w:rsidR="000259E0" w:rsidRDefault="00140806">
      <w:pPr>
        <w:pStyle w:val="ListParagraph"/>
        <w:numPr>
          <w:ilvl w:val="1"/>
          <w:numId w:val="4"/>
        </w:numPr>
        <w:tabs>
          <w:tab w:val="left" w:pos="542"/>
        </w:tabs>
        <w:spacing w:before="127" w:line="213" w:lineRule="auto"/>
        <w:ind w:right="144" w:firstLine="0"/>
        <w:jc w:val="both"/>
      </w:pPr>
      <w:r>
        <w:t>Η</w:t>
      </w:r>
      <w:r>
        <w:rPr>
          <w:spacing w:val="-7"/>
        </w:rPr>
        <w:t xml:space="preserve"> </w:t>
      </w:r>
      <w:r>
        <w:t>Επιχείρηση</w:t>
      </w:r>
      <w:r>
        <w:rPr>
          <w:spacing w:val="-7"/>
        </w:rPr>
        <w:t xml:space="preserve"> </w:t>
      </w:r>
      <w:r>
        <w:t>δεσμεύεται</w:t>
      </w:r>
      <w:r>
        <w:rPr>
          <w:spacing w:val="-7"/>
        </w:rPr>
        <w:t xml:space="preserve"> </w:t>
      </w:r>
      <w:r>
        <w:t>να</w:t>
      </w:r>
      <w:r>
        <w:rPr>
          <w:spacing w:val="-6"/>
        </w:rPr>
        <w:t xml:space="preserve"> </w:t>
      </w:r>
      <w:r>
        <w:t>μην</w:t>
      </w:r>
      <w:r>
        <w:rPr>
          <w:spacing w:val="-6"/>
        </w:rPr>
        <w:t xml:space="preserve"> </w:t>
      </w:r>
      <w:r>
        <w:t>χρησιμοποιεί</w:t>
      </w:r>
      <w:r>
        <w:rPr>
          <w:spacing w:val="-7"/>
        </w:rPr>
        <w:t xml:space="preserve"> </w:t>
      </w:r>
      <w:r>
        <w:t>τις</w:t>
      </w:r>
      <w:r>
        <w:rPr>
          <w:spacing w:val="-6"/>
        </w:rPr>
        <w:t xml:space="preserve"> </w:t>
      </w:r>
      <w:r>
        <w:t>ΜΙΤ</w:t>
      </w:r>
      <w:r>
        <w:rPr>
          <w:spacing w:val="-6"/>
        </w:rPr>
        <w:t xml:space="preserve"> </w:t>
      </w:r>
      <w:r>
        <w:t>Συναλλαγές</w:t>
      </w:r>
      <w:r>
        <w:rPr>
          <w:spacing w:val="-5"/>
        </w:rPr>
        <w:t xml:space="preserve"> </w:t>
      </w:r>
      <w:r>
        <w:t>ως</w:t>
      </w:r>
      <w:r>
        <w:rPr>
          <w:spacing w:val="-8"/>
        </w:rPr>
        <w:t xml:space="preserve"> </w:t>
      </w:r>
      <w:r>
        <w:t>μέσο</w:t>
      </w:r>
      <w:r>
        <w:rPr>
          <w:spacing w:val="-5"/>
        </w:rPr>
        <w:t xml:space="preserve"> </w:t>
      </w:r>
      <w:r>
        <w:t>για</w:t>
      </w:r>
      <w:r>
        <w:rPr>
          <w:spacing w:val="-6"/>
        </w:rPr>
        <w:t xml:space="preserve"> </w:t>
      </w:r>
      <w:r>
        <w:t>να</w:t>
      </w:r>
      <w:r>
        <w:rPr>
          <w:spacing w:val="-7"/>
        </w:rPr>
        <w:t xml:space="preserve"> </w:t>
      </w:r>
      <w:r>
        <w:t>παρακάμψει</w:t>
      </w:r>
      <w:r>
        <w:rPr>
          <w:spacing w:val="-5"/>
        </w:rPr>
        <w:t xml:space="preserve"> </w:t>
      </w:r>
      <w:r>
        <w:t>τις</w:t>
      </w:r>
      <w:r>
        <w:rPr>
          <w:spacing w:val="-6"/>
        </w:rPr>
        <w:t xml:space="preserve"> </w:t>
      </w:r>
      <w:r>
        <w:t>απαιτήσεις της Αυστηρής Εξακρίβωσης Ταυτότητας Πελάτη για Συναλλαγές για τις οποίες έχουν καταχωριστεί δεδομένα Κάρτας στο αρχείο της Επιχείρησης και ο Κάτοχος ενεργοποιεί την πληρωμή (διαπιστευτήρια σε</w:t>
      </w:r>
      <w:r>
        <w:rPr>
          <w:spacing w:val="-22"/>
        </w:rPr>
        <w:t xml:space="preserve"> </w:t>
      </w:r>
      <w:r>
        <w:t>αρχείο).</w:t>
      </w:r>
    </w:p>
    <w:p w14:paraId="7D00D9FA" w14:textId="77777777" w:rsidR="000259E0" w:rsidRDefault="00140806">
      <w:pPr>
        <w:pStyle w:val="ListParagraph"/>
        <w:numPr>
          <w:ilvl w:val="1"/>
          <w:numId w:val="4"/>
        </w:numPr>
        <w:tabs>
          <w:tab w:val="left" w:pos="587"/>
        </w:tabs>
        <w:spacing w:before="123" w:line="213" w:lineRule="auto"/>
        <w:ind w:right="142" w:hanging="3"/>
        <w:jc w:val="both"/>
      </w:pPr>
      <w:r>
        <w:t xml:space="preserve">Οι MIT Συναλλαγές πραγματοποιούνται με </w:t>
      </w:r>
      <w:proofErr w:type="spellStart"/>
      <w:r>
        <w:t>απoκλειστική</w:t>
      </w:r>
      <w:proofErr w:type="spellEnd"/>
      <w:r>
        <w:t xml:space="preserve"> ευθύνη της Επιχείρησης και κατά συνέπεια σε περίπτωση έγγραφης Αμφισβήτησης από Κάτοχο, η ΝΕΧΙ κοινοποιεί το έγγραφο αυτό στην Επιχείρηση και </w:t>
      </w:r>
      <w:proofErr w:type="spellStart"/>
      <w:r>
        <w:t>αντιλογίζει</w:t>
      </w:r>
      <w:proofErr w:type="spellEnd"/>
      <w:r>
        <w:t xml:space="preserve"> το αντίτιμό της κατά τα αναφερόμενα στην παράγραφο 9 της</w:t>
      </w:r>
      <w:r>
        <w:rPr>
          <w:spacing w:val="-16"/>
        </w:rPr>
        <w:t xml:space="preserve"> </w:t>
      </w:r>
      <w:r>
        <w:t>Σύμβασης.</w:t>
      </w:r>
    </w:p>
    <w:p w14:paraId="24B73B17" w14:textId="77777777" w:rsidR="000259E0" w:rsidRDefault="000259E0">
      <w:pPr>
        <w:pStyle w:val="BodyText"/>
        <w:spacing w:before="1"/>
        <w:rPr>
          <w:sz w:val="28"/>
        </w:rPr>
      </w:pPr>
    </w:p>
    <w:p w14:paraId="2462B128" w14:textId="77777777" w:rsidR="000259E0" w:rsidRDefault="00140806">
      <w:pPr>
        <w:pStyle w:val="Heading1"/>
        <w:numPr>
          <w:ilvl w:val="0"/>
          <w:numId w:val="12"/>
        </w:numPr>
        <w:tabs>
          <w:tab w:val="left" w:pos="433"/>
        </w:tabs>
        <w:ind w:left="432"/>
        <w:jc w:val="both"/>
      </w:pPr>
      <w:r>
        <w:t>Υποχρεώσεις τήρησης</w:t>
      </w:r>
      <w:r>
        <w:rPr>
          <w:spacing w:val="-3"/>
        </w:rPr>
        <w:t xml:space="preserve"> </w:t>
      </w:r>
      <w:r>
        <w:t>αρχείων</w:t>
      </w:r>
    </w:p>
    <w:p w14:paraId="7933102A" w14:textId="77777777" w:rsidR="000259E0" w:rsidRDefault="00140806">
      <w:pPr>
        <w:pStyle w:val="ListParagraph"/>
        <w:numPr>
          <w:ilvl w:val="1"/>
          <w:numId w:val="12"/>
        </w:numPr>
        <w:tabs>
          <w:tab w:val="left" w:pos="544"/>
        </w:tabs>
        <w:spacing w:before="115" w:line="213" w:lineRule="auto"/>
        <w:ind w:right="142" w:firstLine="0"/>
        <w:jc w:val="both"/>
      </w:pPr>
      <w:r>
        <w:t>Για</w:t>
      </w:r>
      <w:r>
        <w:rPr>
          <w:spacing w:val="-7"/>
        </w:rPr>
        <w:t xml:space="preserve"> </w:t>
      </w:r>
      <w:r>
        <w:t>κάθε</w:t>
      </w:r>
      <w:r>
        <w:rPr>
          <w:spacing w:val="-7"/>
        </w:rPr>
        <w:t xml:space="preserve"> </w:t>
      </w:r>
      <w:r>
        <w:t>συναλλαγή</w:t>
      </w:r>
      <w:r>
        <w:rPr>
          <w:spacing w:val="-6"/>
        </w:rPr>
        <w:t xml:space="preserve"> </w:t>
      </w:r>
      <w:r>
        <w:t>από</w:t>
      </w:r>
      <w:r>
        <w:rPr>
          <w:spacing w:val="-3"/>
        </w:rPr>
        <w:t xml:space="preserve"> </w:t>
      </w:r>
      <w:r>
        <w:t>απόσταση</w:t>
      </w:r>
      <w:r>
        <w:rPr>
          <w:spacing w:val="-5"/>
        </w:rPr>
        <w:t xml:space="preserve"> </w:t>
      </w:r>
      <w:r>
        <w:t>σύμφωνα</w:t>
      </w:r>
      <w:r>
        <w:rPr>
          <w:spacing w:val="-7"/>
        </w:rPr>
        <w:t xml:space="preserve"> </w:t>
      </w:r>
      <w:r>
        <w:t>με</w:t>
      </w:r>
      <w:r>
        <w:rPr>
          <w:spacing w:val="-6"/>
        </w:rPr>
        <w:t xml:space="preserve"> </w:t>
      </w:r>
      <w:r>
        <w:t>το</w:t>
      </w:r>
      <w:r>
        <w:rPr>
          <w:spacing w:val="-3"/>
        </w:rPr>
        <w:t xml:space="preserve"> </w:t>
      </w:r>
      <w:r>
        <w:t>παρόν</w:t>
      </w:r>
      <w:r>
        <w:rPr>
          <w:spacing w:val="-7"/>
        </w:rPr>
        <w:t xml:space="preserve"> </w:t>
      </w:r>
      <w:r>
        <w:t>παράρτημα,</w:t>
      </w:r>
      <w:r>
        <w:rPr>
          <w:spacing w:val="-4"/>
        </w:rPr>
        <w:t xml:space="preserve"> </w:t>
      </w:r>
      <w:r>
        <w:t>η</w:t>
      </w:r>
      <w:r>
        <w:rPr>
          <w:spacing w:val="-7"/>
        </w:rPr>
        <w:t xml:space="preserve"> </w:t>
      </w:r>
      <w:r>
        <w:t>Επιχείρηση</w:t>
      </w:r>
      <w:r>
        <w:rPr>
          <w:spacing w:val="-5"/>
        </w:rPr>
        <w:t xml:space="preserve"> </w:t>
      </w:r>
      <w:r>
        <w:t>υποχρεούται</w:t>
      </w:r>
      <w:r>
        <w:rPr>
          <w:spacing w:val="-5"/>
        </w:rPr>
        <w:t xml:space="preserve"> </w:t>
      </w:r>
      <w:r>
        <w:t>να</w:t>
      </w:r>
      <w:r>
        <w:rPr>
          <w:spacing w:val="-7"/>
        </w:rPr>
        <w:t xml:space="preserve"> </w:t>
      </w:r>
      <w:r>
        <w:t>παρέχει στον Κάτοχο ένα έγγραφο πώλησης που περιέχει τις ακόλουθες πληροφορίες: (α) επωνυμία της Επιχείρησης (όπως</w:t>
      </w:r>
      <w:r>
        <w:rPr>
          <w:spacing w:val="-8"/>
        </w:rPr>
        <w:t xml:space="preserve"> </w:t>
      </w:r>
      <w:r>
        <w:t>ορίζεται</w:t>
      </w:r>
      <w:r>
        <w:rPr>
          <w:spacing w:val="-9"/>
        </w:rPr>
        <w:t xml:space="preserve"> </w:t>
      </w:r>
      <w:r>
        <w:t>στο</w:t>
      </w:r>
      <w:r>
        <w:rPr>
          <w:spacing w:val="-7"/>
        </w:rPr>
        <w:t xml:space="preserve"> </w:t>
      </w:r>
      <w:r>
        <w:t>Παράρτημα</w:t>
      </w:r>
      <w:r>
        <w:rPr>
          <w:spacing w:val="-9"/>
        </w:rPr>
        <w:t xml:space="preserve"> </w:t>
      </w:r>
      <w:r>
        <w:t>I</w:t>
      </w:r>
      <w:r>
        <w:rPr>
          <w:spacing w:val="-8"/>
        </w:rPr>
        <w:t xml:space="preserve"> </w:t>
      </w:r>
      <w:r>
        <w:t>της</w:t>
      </w:r>
      <w:r>
        <w:rPr>
          <w:spacing w:val="-7"/>
        </w:rPr>
        <w:t xml:space="preserve"> </w:t>
      </w:r>
      <w:r>
        <w:t>Σύμβασης),</w:t>
      </w:r>
      <w:r>
        <w:rPr>
          <w:spacing w:val="-8"/>
        </w:rPr>
        <w:t xml:space="preserve"> </w:t>
      </w:r>
      <w:r>
        <w:t>(β)</w:t>
      </w:r>
      <w:r>
        <w:rPr>
          <w:spacing w:val="-9"/>
        </w:rPr>
        <w:t xml:space="preserve"> </w:t>
      </w:r>
      <w:r>
        <w:t>όνομα</w:t>
      </w:r>
      <w:r>
        <w:rPr>
          <w:spacing w:val="-9"/>
        </w:rPr>
        <w:t xml:space="preserve"> </w:t>
      </w:r>
      <w:r>
        <w:t>και</w:t>
      </w:r>
      <w:r>
        <w:rPr>
          <w:spacing w:val="-8"/>
        </w:rPr>
        <w:t xml:space="preserve"> </w:t>
      </w:r>
      <w:r>
        <w:t>επώνυμο</w:t>
      </w:r>
      <w:r>
        <w:rPr>
          <w:spacing w:val="-7"/>
        </w:rPr>
        <w:t xml:space="preserve"> </w:t>
      </w:r>
      <w:r>
        <w:t>του</w:t>
      </w:r>
      <w:r>
        <w:rPr>
          <w:spacing w:val="-9"/>
        </w:rPr>
        <w:t xml:space="preserve"> </w:t>
      </w:r>
      <w:r>
        <w:t>Κατόχου,</w:t>
      </w:r>
      <w:r>
        <w:rPr>
          <w:spacing w:val="-8"/>
        </w:rPr>
        <w:t xml:space="preserve"> </w:t>
      </w:r>
      <w:r>
        <w:t>(γ)</w:t>
      </w:r>
      <w:r>
        <w:rPr>
          <w:spacing w:val="-10"/>
        </w:rPr>
        <w:t xml:space="preserve"> </w:t>
      </w:r>
      <w:r>
        <w:t>το</w:t>
      </w:r>
      <w:r>
        <w:rPr>
          <w:spacing w:val="-7"/>
        </w:rPr>
        <w:t xml:space="preserve"> </w:t>
      </w:r>
      <w:r>
        <w:t>ποσό</w:t>
      </w:r>
      <w:r>
        <w:rPr>
          <w:spacing w:val="-8"/>
        </w:rPr>
        <w:t xml:space="preserve"> </w:t>
      </w:r>
      <w:r>
        <w:t>της</w:t>
      </w:r>
      <w:r>
        <w:rPr>
          <w:spacing w:val="-7"/>
        </w:rPr>
        <w:t xml:space="preserve"> </w:t>
      </w:r>
      <w:r>
        <w:t>Συναλλαγής, (δ) ημερομηνία και ώρα της Συναλλαγής, (ε) κωδικό εξουσιοδότησης, (</w:t>
      </w:r>
      <w:proofErr w:type="spellStart"/>
      <w:r>
        <w:t>στ</w:t>
      </w:r>
      <w:proofErr w:type="spellEnd"/>
      <w:r>
        <w:t>) περιγραφή των αγαθών ή/και υπηρεσιών που αγοράστηκαν από τον Κάτοχο, (ζ) διεύθυνση του Κατόχου, (η) διεύθυνση παράδοσης των αγαθών/υπηρεσιών, εάν είναι διαφορετική από τη διεύθυνση του Κατόχου, (θ) τον αριθμό τηλεφώνου και τη διεύθυνση email του Κατόχου, εάν είναι διαθέσιμο, (ι) τον αριθμό τηλεφώνου ή τη διεύθυνση ηλεκτρονικού ταχυδρομείου</w:t>
      </w:r>
      <w:r>
        <w:rPr>
          <w:spacing w:val="-13"/>
        </w:rPr>
        <w:t xml:space="preserve"> </w:t>
      </w:r>
      <w:r>
        <w:t>της</w:t>
      </w:r>
      <w:r>
        <w:rPr>
          <w:spacing w:val="-10"/>
        </w:rPr>
        <w:t xml:space="preserve"> </w:t>
      </w:r>
      <w:r>
        <w:t>Επιχείρησης</w:t>
      </w:r>
      <w:r>
        <w:rPr>
          <w:spacing w:val="-7"/>
        </w:rPr>
        <w:t xml:space="preserve"> </w:t>
      </w:r>
      <w:r>
        <w:t>που</w:t>
      </w:r>
      <w:r>
        <w:rPr>
          <w:spacing w:val="-10"/>
        </w:rPr>
        <w:t xml:space="preserve"> </w:t>
      </w:r>
      <w:r>
        <w:t>ασχολείται</w:t>
      </w:r>
      <w:r>
        <w:rPr>
          <w:spacing w:val="-11"/>
        </w:rPr>
        <w:t xml:space="preserve"> </w:t>
      </w:r>
      <w:r>
        <w:t>με</w:t>
      </w:r>
      <w:r>
        <w:rPr>
          <w:spacing w:val="-12"/>
        </w:rPr>
        <w:t xml:space="preserve"> </w:t>
      </w:r>
      <w:r>
        <w:t>την</w:t>
      </w:r>
      <w:r>
        <w:rPr>
          <w:spacing w:val="-11"/>
        </w:rPr>
        <w:t xml:space="preserve"> </w:t>
      </w:r>
      <w:r>
        <w:t>εξυπηρέτηση</w:t>
      </w:r>
      <w:r>
        <w:rPr>
          <w:spacing w:val="-11"/>
        </w:rPr>
        <w:t xml:space="preserve"> </w:t>
      </w:r>
      <w:r>
        <w:t>των</w:t>
      </w:r>
      <w:r>
        <w:rPr>
          <w:spacing w:val="-11"/>
        </w:rPr>
        <w:t xml:space="preserve"> </w:t>
      </w:r>
      <w:r>
        <w:t>Κατόχων,</w:t>
      </w:r>
      <w:r>
        <w:rPr>
          <w:spacing w:val="-10"/>
        </w:rPr>
        <w:t xml:space="preserve"> </w:t>
      </w:r>
      <w:r>
        <w:t>(</w:t>
      </w:r>
      <w:proofErr w:type="spellStart"/>
      <w:r>
        <w:t>ια</w:t>
      </w:r>
      <w:proofErr w:type="spellEnd"/>
      <w:r>
        <w:t>)</w:t>
      </w:r>
      <w:r>
        <w:rPr>
          <w:spacing w:val="-10"/>
        </w:rPr>
        <w:t xml:space="preserve"> </w:t>
      </w:r>
      <w:r>
        <w:t>την</w:t>
      </w:r>
      <w:r>
        <w:rPr>
          <w:spacing w:val="-12"/>
        </w:rPr>
        <w:t xml:space="preserve"> </w:t>
      </w:r>
      <w:r>
        <w:t>πολιτική</w:t>
      </w:r>
      <w:r>
        <w:rPr>
          <w:spacing w:val="-11"/>
        </w:rPr>
        <w:t xml:space="preserve"> </w:t>
      </w:r>
      <w:r>
        <w:t>πωλήσεων</w:t>
      </w:r>
      <w:r>
        <w:rPr>
          <w:spacing w:val="-9"/>
        </w:rPr>
        <w:t xml:space="preserve"> </w:t>
      </w:r>
      <w:r>
        <w:t>που έχει υιοθετήσει η Επιχείρηση («χωρίς επιστροφή χρημάτων, χωρίς ακύρωση», «μόνο ανταλλαγή», δηλαδή επιστροφή των αγαθών με αντάλλαγμα την αγορά προϊόντος ίσης αξίας ή «πίστωση στο κατάστημα μόνο», δηλαδή επιστροφή των αγαθών με αντάλλαγμα πιστωτικό σημείωμα (κουπόνι) που θα χρησιμοποιηθεί στο κατάστημα της Επιχείρησης). Ο αριθμός της Κάρτας μπορεί να συμπεριλαμβάνεται στο έγγραφο πώλησης υποδεικνύοντας μόνο τα πρώτα έξι ψηφία και τα τέσσερα τελευταία και παραλείποντας τα ενδιάμεσα αυτών. Η ημερομηνία λήξης της Κάρτας πρέπει να</w:t>
      </w:r>
      <w:r>
        <w:rPr>
          <w:spacing w:val="-3"/>
        </w:rPr>
        <w:t xml:space="preserve"> </w:t>
      </w:r>
      <w:r>
        <w:t>παραλείπεται.</w:t>
      </w:r>
    </w:p>
    <w:p w14:paraId="370003C9" w14:textId="77777777" w:rsidR="000259E0" w:rsidRDefault="00140806">
      <w:pPr>
        <w:pStyle w:val="ListParagraph"/>
        <w:numPr>
          <w:ilvl w:val="1"/>
          <w:numId w:val="12"/>
        </w:numPr>
        <w:tabs>
          <w:tab w:val="left" w:pos="542"/>
        </w:tabs>
        <w:spacing w:before="134" w:line="213" w:lineRule="auto"/>
        <w:ind w:right="142" w:firstLine="0"/>
        <w:jc w:val="both"/>
      </w:pPr>
      <w:r>
        <w:t>Η</w:t>
      </w:r>
      <w:r>
        <w:rPr>
          <w:spacing w:val="-10"/>
        </w:rPr>
        <w:t xml:space="preserve"> </w:t>
      </w:r>
      <w:r>
        <w:t>Επιχείρηση</w:t>
      </w:r>
      <w:r>
        <w:rPr>
          <w:spacing w:val="-8"/>
        </w:rPr>
        <w:t xml:space="preserve"> </w:t>
      </w:r>
      <w:r>
        <w:t>αποστέλλει</w:t>
      </w:r>
      <w:r>
        <w:rPr>
          <w:spacing w:val="-7"/>
        </w:rPr>
        <w:t xml:space="preserve"> </w:t>
      </w:r>
      <w:r>
        <w:t>στη</w:t>
      </w:r>
      <w:r>
        <w:rPr>
          <w:spacing w:val="-9"/>
        </w:rPr>
        <w:t xml:space="preserve"> </w:t>
      </w:r>
      <w:r>
        <w:t>NEXI</w:t>
      </w:r>
      <w:r>
        <w:rPr>
          <w:spacing w:val="-9"/>
        </w:rPr>
        <w:t xml:space="preserve"> </w:t>
      </w:r>
      <w:r>
        <w:t>το</w:t>
      </w:r>
      <w:r>
        <w:rPr>
          <w:spacing w:val="-8"/>
        </w:rPr>
        <w:t xml:space="preserve"> </w:t>
      </w:r>
      <w:r>
        <w:t>Πακέτο</w:t>
      </w:r>
      <w:r>
        <w:rPr>
          <w:spacing w:val="-7"/>
        </w:rPr>
        <w:t xml:space="preserve"> </w:t>
      </w:r>
      <w:r>
        <w:t>Δεδομένων,</w:t>
      </w:r>
      <w:r>
        <w:rPr>
          <w:spacing w:val="-9"/>
        </w:rPr>
        <w:t xml:space="preserve"> </w:t>
      </w:r>
      <w:r>
        <w:t>σύμφωνα</w:t>
      </w:r>
      <w:r>
        <w:rPr>
          <w:spacing w:val="-10"/>
        </w:rPr>
        <w:t xml:space="preserve"> </w:t>
      </w:r>
      <w:r>
        <w:t>με</w:t>
      </w:r>
      <w:r>
        <w:rPr>
          <w:spacing w:val="-10"/>
        </w:rPr>
        <w:t xml:space="preserve"> </w:t>
      </w:r>
      <w:r>
        <w:t>τις</w:t>
      </w:r>
      <w:r>
        <w:rPr>
          <w:spacing w:val="-9"/>
        </w:rPr>
        <w:t xml:space="preserve"> </w:t>
      </w:r>
      <w:r>
        <w:t>διατάξεις</w:t>
      </w:r>
      <w:r>
        <w:rPr>
          <w:spacing w:val="-11"/>
        </w:rPr>
        <w:t xml:space="preserve"> </w:t>
      </w:r>
      <w:r>
        <w:t>της</w:t>
      </w:r>
      <w:r>
        <w:rPr>
          <w:spacing w:val="-7"/>
        </w:rPr>
        <w:t xml:space="preserve"> </w:t>
      </w:r>
      <w:r>
        <w:t>παραγράφου</w:t>
      </w:r>
      <w:r>
        <w:rPr>
          <w:spacing w:val="-8"/>
        </w:rPr>
        <w:t xml:space="preserve"> </w:t>
      </w:r>
      <w:r>
        <w:t>10.1</w:t>
      </w:r>
      <w:r>
        <w:rPr>
          <w:spacing w:val="-7"/>
        </w:rPr>
        <w:t xml:space="preserve"> </w:t>
      </w:r>
      <w:r>
        <w:t>της Σύμβασης. Αφού ελέγξει τις σχετικές εγκρίσεις, η NEXI θα πληρώσει το τίμημα των Συναλλαγών στην Επιχείρηση, σύμφωνα</w:t>
      </w:r>
      <w:r>
        <w:rPr>
          <w:spacing w:val="-14"/>
        </w:rPr>
        <w:t xml:space="preserve"> </w:t>
      </w:r>
      <w:r>
        <w:t>με</w:t>
      </w:r>
      <w:r>
        <w:rPr>
          <w:spacing w:val="-13"/>
        </w:rPr>
        <w:t xml:space="preserve"> </w:t>
      </w:r>
      <w:r>
        <w:t>τις</w:t>
      </w:r>
      <w:r>
        <w:rPr>
          <w:spacing w:val="-12"/>
        </w:rPr>
        <w:t xml:space="preserve"> </w:t>
      </w:r>
      <w:r>
        <w:t>διατάξεις</w:t>
      </w:r>
      <w:r>
        <w:rPr>
          <w:spacing w:val="-11"/>
        </w:rPr>
        <w:t xml:space="preserve"> </w:t>
      </w:r>
      <w:r>
        <w:t>των</w:t>
      </w:r>
      <w:r>
        <w:rPr>
          <w:spacing w:val="-15"/>
        </w:rPr>
        <w:t xml:space="preserve"> </w:t>
      </w:r>
      <w:r>
        <w:t>παραγράφων</w:t>
      </w:r>
      <w:r>
        <w:rPr>
          <w:spacing w:val="-16"/>
        </w:rPr>
        <w:t xml:space="preserve"> </w:t>
      </w:r>
      <w:r>
        <w:t>10.2</w:t>
      </w:r>
      <w:r>
        <w:rPr>
          <w:spacing w:val="-12"/>
        </w:rPr>
        <w:t xml:space="preserve"> </w:t>
      </w:r>
      <w:r>
        <w:t>έως</w:t>
      </w:r>
      <w:r>
        <w:rPr>
          <w:spacing w:val="-15"/>
        </w:rPr>
        <w:t xml:space="preserve"> </w:t>
      </w:r>
      <w:r>
        <w:t>10.4</w:t>
      </w:r>
      <w:r>
        <w:rPr>
          <w:spacing w:val="-13"/>
        </w:rPr>
        <w:t xml:space="preserve"> </w:t>
      </w:r>
      <w:r>
        <w:t>(συμπεριλαμβανομένης)</w:t>
      </w:r>
      <w:r>
        <w:rPr>
          <w:spacing w:val="-14"/>
        </w:rPr>
        <w:t xml:space="preserve"> </w:t>
      </w:r>
      <w:r>
        <w:t>και</w:t>
      </w:r>
      <w:r>
        <w:rPr>
          <w:spacing w:val="-13"/>
        </w:rPr>
        <w:t xml:space="preserve"> </w:t>
      </w:r>
      <w:r>
        <w:t>το</w:t>
      </w:r>
      <w:r>
        <w:rPr>
          <w:spacing w:val="-12"/>
        </w:rPr>
        <w:t xml:space="preserve"> </w:t>
      </w:r>
      <w:r>
        <w:t>άρθρο</w:t>
      </w:r>
      <w:r>
        <w:rPr>
          <w:spacing w:val="-11"/>
        </w:rPr>
        <w:t xml:space="preserve"> </w:t>
      </w:r>
      <w:r>
        <w:t>11</w:t>
      </w:r>
      <w:r>
        <w:rPr>
          <w:spacing w:val="-13"/>
        </w:rPr>
        <w:t xml:space="preserve"> </w:t>
      </w:r>
      <w:r>
        <w:t>της</w:t>
      </w:r>
      <w:r>
        <w:rPr>
          <w:spacing w:val="-12"/>
        </w:rPr>
        <w:t xml:space="preserve"> </w:t>
      </w:r>
      <w:r>
        <w:t>Σύμβασης, εξαιρουμένων αυτών που δεν</w:t>
      </w:r>
      <w:r>
        <w:rPr>
          <w:spacing w:val="-8"/>
        </w:rPr>
        <w:t xml:space="preserve"> </w:t>
      </w:r>
      <w:r>
        <w:t>εγκρίθηκαν.</w:t>
      </w:r>
    </w:p>
    <w:p w14:paraId="169DF87C" w14:textId="77777777" w:rsidR="000259E0" w:rsidRDefault="00140806">
      <w:pPr>
        <w:pStyle w:val="ListParagraph"/>
        <w:numPr>
          <w:ilvl w:val="1"/>
          <w:numId w:val="12"/>
        </w:numPr>
        <w:tabs>
          <w:tab w:val="left" w:pos="547"/>
        </w:tabs>
        <w:spacing w:before="124" w:line="213" w:lineRule="auto"/>
        <w:ind w:right="145" w:firstLine="0"/>
        <w:jc w:val="both"/>
      </w:pPr>
      <w:r>
        <w:t>Η Επιχείρηση πρέπει να διατηρεί, για τη χρονική περίοδο που προβλέπεται από την ισχύουσα νομοθεσία και, σε κάθε περίπτωση, για τουλάχιστον δεκατρείς (13) μήνες από την ημερομηνία της Συναλλαγής, τα ακόλουθα στοιχεία ή/και έγγραφα που σχετίζονται με τη συναλλαγή</w:t>
      </w:r>
      <w:r>
        <w:rPr>
          <w:spacing w:val="-17"/>
        </w:rPr>
        <w:t xml:space="preserve"> </w:t>
      </w:r>
      <w:r>
        <w:t>αυτή:</w:t>
      </w:r>
    </w:p>
    <w:p w14:paraId="455264F2" w14:textId="77777777" w:rsidR="000259E0" w:rsidRDefault="00140806">
      <w:pPr>
        <w:pStyle w:val="BodyText"/>
        <w:spacing w:before="123" w:line="213" w:lineRule="auto"/>
        <w:ind w:left="212" w:right="142"/>
        <w:jc w:val="both"/>
      </w:pPr>
      <w:r>
        <w:t>(α) στοιχεία του Κατόχου: όνομα και επώνυμο (ή εταιρεία στην οποία ανήκει ο Κάτοχος, εφόσον έχουν χρησιμοποιηθεί Κάρτες επαγγελματικού τύπου), πλήρη διεύθυνση, συμπεριλαμβανομένου ταχυδρομικού κώδικα, τηλεφώνου, φαξ, email και ΑΦΜ, (β) ποσό, ημερομηνία και ώρα της Συναλλαγής, (γ) αριθμό και ημερομηνία λήξης της Κάρτας, εφόσον είναι εμφανή, (δ) αριθμό και ημερομηνία της εξουσιοδότησης, (ε) αντίγραφο της επιβεβαίωσης της Συναλλαγής, (</w:t>
      </w:r>
      <w:proofErr w:type="spellStart"/>
      <w:r>
        <w:t>στ</w:t>
      </w:r>
      <w:proofErr w:type="spellEnd"/>
      <w:r>
        <w:t>) τιμολόγιο σε σχέση με τα προϊόντα ή/και την υπηρεσία που</w:t>
      </w:r>
    </w:p>
    <w:p w14:paraId="04F75EBA" w14:textId="77777777" w:rsidR="000259E0" w:rsidRDefault="000259E0">
      <w:pPr>
        <w:spacing w:line="213" w:lineRule="auto"/>
        <w:jc w:val="both"/>
        <w:sectPr w:rsidR="000259E0">
          <w:pgSz w:w="11910" w:h="16840"/>
          <w:pgMar w:top="2480" w:right="700" w:bottom="1320" w:left="640" w:header="635" w:footer="1132" w:gutter="0"/>
          <w:cols w:space="720"/>
        </w:sectPr>
      </w:pPr>
    </w:p>
    <w:p w14:paraId="20F9ABA3" w14:textId="77777777" w:rsidR="000259E0" w:rsidRDefault="000259E0">
      <w:pPr>
        <w:pStyle w:val="BodyText"/>
        <w:rPr>
          <w:sz w:val="16"/>
        </w:rPr>
      </w:pPr>
    </w:p>
    <w:p w14:paraId="253A4A2F" w14:textId="77777777" w:rsidR="000259E0" w:rsidRDefault="00140806">
      <w:pPr>
        <w:pStyle w:val="BodyText"/>
        <w:spacing w:before="79" w:line="213" w:lineRule="auto"/>
        <w:ind w:left="212" w:right="145"/>
        <w:jc w:val="both"/>
      </w:pPr>
      <w:r>
        <w:t>παρέχεται, ή έγγραφα που επιβεβαιώνουν τη μη παράδοση των προϊόντων ή/και αποτυχία παροχής της υπηρεσίας, (ζ) στην περίπτωση των εντολών που διαβιβάζονται μέσω αλληλογραφίας, αντίγραφο του κουπονιού πώλησης, ή ισοδύναμο έγγραφο, που αποστέλλεται από τον Κάτοχο.</w:t>
      </w:r>
    </w:p>
    <w:p w14:paraId="483CA8DE" w14:textId="77777777" w:rsidR="000259E0" w:rsidRDefault="00140806">
      <w:pPr>
        <w:pStyle w:val="ListParagraph"/>
        <w:numPr>
          <w:ilvl w:val="1"/>
          <w:numId w:val="12"/>
        </w:numPr>
        <w:tabs>
          <w:tab w:val="left" w:pos="542"/>
        </w:tabs>
        <w:spacing w:before="123" w:line="213" w:lineRule="auto"/>
        <w:ind w:right="142" w:firstLine="0"/>
        <w:jc w:val="both"/>
      </w:pPr>
      <w:r>
        <w:t>Αν</w:t>
      </w:r>
      <w:r>
        <w:rPr>
          <w:spacing w:val="-7"/>
        </w:rPr>
        <w:t xml:space="preserve"> </w:t>
      </w:r>
      <w:r>
        <w:t>τα</w:t>
      </w:r>
      <w:r>
        <w:rPr>
          <w:spacing w:val="-5"/>
        </w:rPr>
        <w:t xml:space="preserve"> </w:t>
      </w:r>
      <w:r>
        <w:t>αγαθά</w:t>
      </w:r>
      <w:r>
        <w:rPr>
          <w:spacing w:val="-5"/>
        </w:rPr>
        <w:t xml:space="preserve"> </w:t>
      </w:r>
      <w:r>
        <w:t>ή/και</w:t>
      </w:r>
      <w:r>
        <w:rPr>
          <w:spacing w:val="-5"/>
        </w:rPr>
        <w:t xml:space="preserve"> </w:t>
      </w:r>
      <w:r>
        <w:t>οι</w:t>
      </w:r>
      <w:r>
        <w:rPr>
          <w:spacing w:val="-6"/>
        </w:rPr>
        <w:t xml:space="preserve"> </w:t>
      </w:r>
      <w:r>
        <w:t>υπηρεσίες</w:t>
      </w:r>
      <w:r>
        <w:rPr>
          <w:spacing w:val="-7"/>
        </w:rPr>
        <w:t xml:space="preserve"> </w:t>
      </w:r>
      <w:r>
        <w:t>που</w:t>
      </w:r>
      <w:r>
        <w:rPr>
          <w:spacing w:val="-4"/>
        </w:rPr>
        <w:t xml:space="preserve"> </w:t>
      </w:r>
      <w:r>
        <w:t>παραγγέλλονται</w:t>
      </w:r>
      <w:r>
        <w:rPr>
          <w:spacing w:val="-5"/>
        </w:rPr>
        <w:t xml:space="preserve"> </w:t>
      </w:r>
      <w:r>
        <w:t>πρέπει</w:t>
      </w:r>
      <w:r>
        <w:rPr>
          <w:spacing w:val="-4"/>
        </w:rPr>
        <w:t xml:space="preserve"> </w:t>
      </w:r>
      <w:r>
        <w:t>να</w:t>
      </w:r>
      <w:r>
        <w:rPr>
          <w:spacing w:val="-5"/>
        </w:rPr>
        <w:t xml:space="preserve"> </w:t>
      </w:r>
      <w:r>
        <w:t>αποσταλούν</w:t>
      </w:r>
      <w:r>
        <w:rPr>
          <w:spacing w:val="-6"/>
        </w:rPr>
        <w:t xml:space="preserve"> </w:t>
      </w:r>
      <w:r>
        <w:t>ή/και</w:t>
      </w:r>
      <w:r>
        <w:rPr>
          <w:spacing w:val="-5"/>
        </w:rPr>
        <w:t xml:space="preserve"> </w:t>
      </w:r>
      <w:r>
        <w:t>παρασχεθούν</w:t>
      </w:r>
      <w:r>
        <w:rPr>
          <w:spacing w:val="-5"/>
        </w:rPr>
        <w:t xml:space="preserve"> </w:t>
      </w:r>
      <w:r>
        <w:t>σε</w:t>
      </w:r>
      <w:r>
        <w:rPr>
          <w:spacing w:val="-7"/>
        </w:rPr>
        <w:t xml:space="preserve"> </w:t>
      </w:r>
      <w:r>
        <w:t>πρόσωπο διαφορετικό από τον Κάτοχο ή/και σε διεύθυνση διαφορετική από αυτή που δηλώθηκε στη Συναλλαγή ως κατοικία</w:t>
      </w:r>
      <w:r>
        <w:rPr>
          <w:spacing w:val="-7"/>
        </w:rPr>
        <w:t xml:space="preserve"> </w:t>
      </w:r>
      <w:r>
        <w:t>ή</w:t>
      </w:r>
      <w:r>
        <w:rPr>
          <w:spacing w:val="-6"/>
        </w:rPr>
        <w:t xml:space="preserve"> </w:t>
      </w:r>
      <w:r>
        <w:t>διαμονή</w:t>
      </w:r>
      <w:r>
        <w:rPr>
          <w:spacing w:val="-7"/>
        </w:rPr>
        <w:t xml:space="preserve"> </w:t>
      </w:r>
      <w:r>
        <w:t>του</w:t>
      </w:r>
      <w:r>
        <w:rPr>
          <w:spacing w:val="-7"/>
        </w:rPr>
        <w:t xml:space="preserve"> </w:t>
      </w:r>
      <w:r>
        <w:t>Κατόχου,</w:t>
      </w:r>
      <w:r>
        <w:rPr>
          <w:spacing w:val="-7"/>
        </w:rPr>
        <w:t xml:space="preserve"> </w:t>
      </w:r>
      <w:r>
        <w:t>η</w:t>
      </w:r>
      <w:r>
        <w:rPr>
          <w:spacing w:val="-6"/>
        </w:rPr>
        <w:t xml:space="preserve"> </w:t>
      </w:r>
      <w:r>
        <w:t>Επιχείρηση</w:t>
      </w:r>
      <w:r>
        <w:rPr>
          <w:spacing w:val="-10"/>
        </w:rPr>
        <w:t xml:space="preserve"> </w:t>
      </w:r>
      <w:r>
        <w:t>πρέπει</w:t>
      </w:r>
      <w:r>
        <w:rPr>
          <w:spacing w:val="-6"/>
        </w:rPr>
        <w:t xml:space="preserve"> </w:t>
      </w:r>
      <w:r>
        <w:t>επίσης</w:t>
      </w:r>
      <w:r>
        <w:rPr>
          <w:spacing w:val="-5"/>
        </w:rPr>
        <w:t xml:space="preserve"> </w:t>
      </w:r>
      <w:r>
        <w:t>να</w:t>
      </w:r>
      <w:r>
        <w:rPr>
          <w:spacing w:val="-7"/>
        </w:rPr>
        <w:t xml:space="preserve"> </w:t>
      </w:r>
      <w:r>
        <w:t>διατηρήσει</w:t>
      </w:r>
      <w:r>
        <w:rPr>
          <w:spacing w:val="-6"/>
        </w:rPr>
        <w:t xml:space="preserve"> </w:t>
      </w:r>
      <w:r>
        <w:t>για</w:t>
      </w:r>
      <w:r>
        <w:rPr>
          <w:spacing w:val="-9"/>
        </w:rPr>
        <w:t xml:space="preserve"> </w:t>
      </w:r>
      <w:r>
        <w:t>χρονικό</w:t>
      </w:r>
      <w:r>
        <w:rPr>
          <w:spacing w:val="-5"/>
        </w:rPr>
        <w:t xml:space="preserve"> </w:t>
      </w:r>
      <w:r>
        <w:t>διάστημα</w:t>
      </w:r>
      <w:r>
        <w:rPr>
          <w:spacing w:val="-6"/>
        </w:rPr>
        <w:t xml:space="preserve"> </w:t>
      </w:r>
      <w:r>
        <w:t>δεκατριών</w:t>
      </w:r>
      <w:r>
        <w:rPr>
          <w:spacing w:val="-6"/>
        </w:rPr>
        <w:t xml:space="preserve"> </w:t>
      </w:r>
      <w:r>
        <w:t>(13) μηνών, πλέον των όσων αναφέρονται στην παράγραφο 5.3. παραπάνω, τα ακόλουθα στοιχεία σε σχέση με τον αποδέκτη των εν λόγω αγαθών ή/και υπηρεσιών: (α) όνομα και επίθετο παραλήπτη, (β) πλήρη διεύθυνση παράδοσης, συμπεριλαμβανομένου ταχυδρομικού</w:t>
      </w:r>
      <w:r>
        <w:rPr>
          <w:spacing w:val="-5"/>
        </w:rPr>
        <w:t xml:space="preserve"> </w:t>
      </w:r>
      <w:r>
        <w:t>κώδικα.</w:t>
      </w:r>
    </w:p>
    <w:p w14:paraId="5A27248A" w14:textId="77777777" w:rsidR="000259E0" w:rsidRDefault="00140806">
      <w:pPr>
        <w:pStyle w:val="ListParagraph"/>
        <w:numPr>
          <w:ilvl w:val="1"/>
          <w:numId w:val="12"/>
        </w:numPr>
        <w:tabs>
          <w:tab w:val="left" w:pos="549"/>
        </w:tabs>
        <w:spacing w:before="127" w:line="213" w:lineRule="auto"/>
        <w:ind w:right="141" w:firstLine="0"/>
        <w:jc w:val="both"/>
      </w:pPr>
      <w:r>
        <w:t>Σε περίπτωση που τα αγαθά αποστέλλονται μέσω ταχυδρομείου ή μεταφορέα (</w:t>
      </w:r>
      <w:proofErr w:type="spellStart"/>
      <w:r>
        <w:t>courier</w:t>
      </w:r>
      <w:proofErr w:type="spellEnd"/>
      <w:r>
        <w:t>), η Επιχείρηση πρέπει να διατηρήσει την απόδειξη παράδοσης των αγαθών στον Κάτοχο για τουλάχιστον δεκατρείς (13) μήνες. Σε κάθε περίπτωση, η Επιχείρηση υποχρεούται να διατηρήσει τα ως άνω στοιχεία/έγγραφα σε συμμόρφωση με σχετικές Οδηγίες, όπως ορίζονται στη Σύμβαση, ανάλογα με την περίπτωση, καθώς και επιπλέον έγγραφα που μπορεί αν απαιτηθούν από τη</w:t>
      </w:r>
      <w:r>
        <w:rPr>
          <w:spacing w:val="-2"/>
        </w:rPr>
        <w:t xml:space="preserve"> </w:t>
      </w:r>
      <w:r>
        <w:t>NEXI.</w:t>
      </w:r>
    </w:p>
    <w:p w14:paraId="2AB19E72" w14:textId="77777777" w:rsidR="000259E0" w:rsidRDefault="00140806">
      <w:pPr>
        <w:pStyle w:val="ListParagraph"/>
        <w:numPr>
          <w:ilvl w:val="1"/>
          <w:numId w:val="12"/>
        </w:numPr>
        <w:tabs>
          <w:tab w:val="left" w:pos="539"/>
        </w:tabs>
        <w:spacing w:before="125" w:line="213" w:lineRule="auto"/>
        <w:ind w:right="144" w:firstLine="0"/>
        <w:jc w:val="both"/>
      </w:pPr>
      <w:r>
        <w:t>Μετά</w:t>
      </w:r>
      <w:r>
        <w:rPr>
          <w:spacing w:val="-10"/>
        </w:rPr>
        <w:t xml:space="preserve"> </w:t>
      </w:r>
      <w:r>
        <w:t>από</w:t>
      </w:r>
      <w:r>
        <w:rPr>
          <w:spacing w:val="-10"/>
        </w:rPr>
        <w:t xml:space="preserve"> </w:t>
      </w:r>
      <w:r>
        <w:t>αίτημα</w:t>
      </w:r>
      <w:r>
        <w:rPr>
          <w:spacing w:val="-11"/>
        </w:rPr>
        <w:t xml:space="preserve"> </w:t>
      </w:r>
      <w:r>
        <w:t>της</w:t>
      </w:r>
      <w:r>
        <w:rPr>
          <w:spacing w:val="-8"/>
        </w:rPr>
        <w:t xml:space="preserve"> </w:t>
      </w:r>
      <w:r>
        <w:t>NEXI,</w:t>
      </w:r>
      <w:r>
        <w:rPr>
          <w:spacing w:val="-8"/>
        </w:rPr>
        <w:t xml:space="preserve"> </w:t>
      </w:r>
      <w:r>
        <w:t>η</w:t>
      </w:r>
      <w:r>
        <w:rPr>
          <w:spacing w:val="-10"/>
        </w:rPr>
        <w:t xml:space="preserve"> </w:t>
      </w:r>
      <w:r>
        <w:t>Επιχείρηση</w:t>
      </w:r>
      <w:r>
        <w:rPr>
          <w:spacing w:val="-11"/>
        </w:rPr>
        <w:t xml:space="preserve"> </w:t>
      </w:r>
      <w:r>
        <w:t>υποχρεούται</w:t>
      </w:r>
      <w:r>
        <w:rPr>
          <w:spacing w:val="-9"/>
        </w:rPr>
        <w:t xml:space="preserve"> </w:t>
      </w:r>
      <w:r>
        <w:t>να</w:t>
      </w:r>
      <w:r>
        <w:rPr>
          <w:spacing w:val="-10"/>
        </w:rPr>
        <w:t xml:space="preserve"> </w:t>
      </w:r>
      <w:r>
        <w:t>παρέχει</w:t>
      </w:r>
      <w:r>
        <w:rPr>
          <w:spacing w:val="-8"/>
        </w:rPr>
        <w:t xml:space="preserve"> </w:t>
      </w:r>
      <w:r>
        <w:t>στη</w:t>
      </w:r>
      <w:r>
        <w:rPr>
          <w:spacing w:val="-10"/>
        </w:rPr>
        <w:t xml:space="preserve"> </w:t>
      </w:r>
      <w:r>
        <w:t>NEXI</w:t>
      </w:r>
      <w:r>
        <w:rPr>
          <w:spacing w:val="-12"/>
        </w:rPr>
        <w:t xml:space="preserve"> </w:t>
      </w:r>
      <w:r>
        <w:t>κάθε</w:t>
      </w:r>
      <w:r>
        <w:rPr>
          <w:spacing w:val="-8"/>
        </w:rPr>
        <w:t xml:space="preserve"> </w:t>
      </w:r>
      <w:r>
        <w:t>πληροφορία</w:t>
      </w:r>
      <w:r>
        <w:rPr>
          <w:spacing w:val="-10"/>
        </w:rPr>
        <w:t xml:space="preserve"> </w:t>
      </w:r>
      <w:r>
        <w:t>και</w:t>
      </w:r>
      <w:r>
        <w:rPr>
          <w:spacing w:val="-8"/>
        </w:rPr>
        <w:t xml:space="preserve"> </w:t>
      </w:r>
      <w:r>
        <w:t>στοιχείο</w:t>
      </w:r>
      <w:r>
        <w:rPr>
          <w:spacing w:val="-9"/>
        </w:rPr>
        <w:t xml:space="preserve"> </w:t>
      </w:r>
      <w:r>
        <w:t>που αναφέρεται στις παραγράφους 5.1-5.5 του παρόντος άρθρου, καθώς και τα σχετικά έγγραφα, το αργότερο έως επτά</w:t>
      </w:r>
      <w:r>
        <w:rPr>
          <w:spacing w:val="-17"/>
        </w:rPr>
        <w:t xml:space="preserve"> </w:t>
      </w:r>
      <w:r>
        <w:t>(7)</w:t>
      </w:r>
      <w:r>
        <w:rPr>
          <w:spacing w:val="-15"/>
        </w:rPr>
        <w:t xml:space="preserve"> </w:t>
      </w:r>
      <w:r>
        <w:t>ημέρες</w:t>
      </w:r>
      <w:r>
        <w:rPr>
          <w:spacing w:val="-15"/>
        </w:rPr>
        <w:t xml:space="preserve"> </w:t>
      </w:r>
      <w:r>
        <w:t>από</w:t>
      </w:r>
      <w:r>
        <w:rPr>
          <w:spacing w:val="-14"/>
        </w:rPr>
        <w:t xml:space="preserve"> </w:t>
      </w:r>
      <w:r>
        <w:t>την</w:t>
      </w:r>
      <w:r>
        <w:rPr>
          <w:spacing w:val="-14"/>
        </w:rPr>
        <w:t xml:space="preserve"> </w:t>
      </w:r>
      <w:r>
        <w:t>ημερομηνία</w:t>
      </w:r>
      <w:r>
        <w:rPr>
          <w:spacing w:val="-15"/>
        </w:rPr>
        <w:t xml:space="preserve"> </w:t>
      </w:r>
      <w:r>
        <w:t>της</w:t>
      </w:r>
      <w:r>
        <w:rPr>
          <w:spacing w:val="-15"/>
        </w:rPr>
        <w:t xml:space="preserve"> </w:t>
      </w:r>
      <w:r>
        <w:t>παραλαβής</w:t>
      </w:r>
      <w:r>
        <w:rPr>
          <w:spacing w:val="-15"/>
        </w:rPr>
        <w:t xml:space="preserve"> </w:t>
      </w:r>
      <w:r>
        <w:t>του</w:t>
      </w:r>
      <w:r>
        <w:rPr>
          <w:spacing w:val="-13"/>
        </w:rPr>
        <w:t xml:space="preserve"> </w:t>
      </w:r>
      <w:r>
        <w:t>αιτήματος,</w:t>
      </w:r>
      <w:r>
        <w:rPr>
          <w:spacing w:val="-10"/>
        </w:rPr>
        <w:t xml:space="preserve"> </w:t>
      </w:r>
      <w:r>
        <w:t>είτε</w:t>
      </w:r>
      <w:r>
        <w:rPr>
          <w:spacing w:val="-15"/>
        </w:rPr>
        <w:t xml:space="preserve"> </w:t>
      </w:r>
      <w:r>
        <w:t>μέσω</w:t>
      </w:r>
      <w:r>
        <w:rPr>
          <w:spacing w:val="-16"/>
        </w:rPr>
        <w:t xml:space="preserve"> </w:t>
      </w:r>
      <w:r>
        <w:t>του</w:t>
      </w:r>
      <w:r>
        <w:rPr>
          <w:spacing w:val="-12"/>
        </w:rPr>
        <w:t xml:space="preserve"> </w:t>
      </w:r>
      <w:r>
        <w:t>ειδικώς</w:t>
      </w:r>
      <w:r>
        <w:rPr>
          <w:spacing w:val="-16"/>
        </w:rPr>
        <w:t xml:space="preserve"> </w:t>
      </w:r>
      <w:r>
        <w:t>διαμορφωμένου</w:t>
      </w:r>
      <w:r>
        <w:rPr>
          <w:spacing w:val="-17"/>
        </w:rPr>
        <w:t xml:space="preserve"> </w:t>
      </w:r>
      <w:r>
        <w:t>χώρου στη</w:t>
      </w:r>
      <w:r>
        <w:rPr>
          <w:spacing w:val="-6"/>
        </w:rPr>
        <w:t xml:space="preserve"> </w:t>
      </w:r>
      <w:r>
        <w:t>Διαδικτυακή</w:t>
      </w:r>
      <w:r>
        <w:rPr>
          <w:spacing w:val="-5"/>
        </w:rPr>
        <w:t xml:space="preserve"> </w:t>
      </w:r>
      <w:r>
        <w:t>Πύλη</w:t>
      </w:r>
      <w:r>
        <w:rPr>
          <w:spacing w:val="-5"/>
        </w:rPr>
        <w:t xml:space="preserve"> </w:t>
      </w:r>
      <w:r>
        <w:t>Επιχειρήσεων,</w:t>
      </w:r>
      <w:r>
        <w:rPr>
          <w:spacing w:val="-4"/>
        </w:rPr>
        <w:t xml:space="preserve"> </w:t>
      </w:r>
      <w:r>
        <w:t>είτε</w:t>
      </w:r>
      <w:r>
        <w:rPr>
          <w:spacing w:val="-7"/>
        </w:rPr>
        <w:t xml:space="preserve"> </w:t>
      </w:r>
      <w:r>
        <w:t>με</w:t>
      </w:r>
      <w:r>
        <w:rPr>
          <w:spacing w:val="-6"/>
        </w:rPr>
        <w:t xml:space="preserve"> </w:t>
      </w:r>
      <w:r>
        <w:t>οποιοδήποτε</w:t>
      </w:r>
      <w:r>
        <w:rPr>
          <w:spacing w:val="-4"/>
        </w:rPr>
        <w:t xml:space="preserve"> </w:t>
      </w:r>
      <w:r>
        <w:t>άλλο</w:t>
      </w:r>
      <w:r>
        <w:rPr>
          <w:spacing w:val="-3"/>
        </w:rPr>
        <w:t xml:space="preserve"> </w:t>
      </w:r>
      <w:r>
        <w:t>μέσο</w:t>
      </w:r>
      <w:r>
        <w:rPr>
          <w:spacing w:val="-2"/>
        </w:rPr>
        <w:t xml:space="preserve"> </w:t>
      </w:r>
      <w:r>
        <w:t>υποδεικνύεται</w:t>
      </w:r>
      <w:r>
        <w:rPr>
          <w:spacing w:val="-5"/>
        </w:rPr>
        <w:t xml:space="preserve"> </w:t>
      </w:r>
      <w:r>
        <w:t>από</w:t>
      </w:r>
      <w:r>
        <w:rPr>
          <w:spacing w:val="-3"/>
        </w:rPr>
        <w:t xml:space="preserve"> </w:t>
      </w:r>
      <w:r>
        <w:t>τη</w:t>
      </w:r>
      <w:r>
        <w:rPr>
          <w:spacing w:val="-5"/>
        </w:rPr>
        <w:t xml:space="preserve"> </w:t>
      </w:r>
      <w:r>
        <w:t>NEXI</w:t>
      </w:r>
      <w:r>
        <w:rPr>
          <w:spacing w:val="-4"/>
        </w:rPr>
        <w:t xml:space="preserve"> </w:t>
      </w:r>
      <w:r>
        <w:t>στο</w:t>
      </w:r>
      <w:r>
        <w:rPr>
          <w:spacing w:val="-3"/>
        </w:rPr>
        <w:t xml:space="preserve"> </w:t>
      </w:r>
      <w:r>
        <w:t>αίτημά</w:t>
      </w:r>
      <w:r>
        <w:rPr>
          <w:spacing w:val="-6"/>
        </w:rPr>
        <w:t xml:space="preserve"> </w:t>
      </w:r>
      <w:r>
        <w:t>της.</w:t>
      </w:r>
    </w:p>
    <w:p w14:paraId="7B184CDC" w14:textId="77777777" w:rsidR="000259E0" w:rsidRDefault="000259E0">
      <w:pPr>
        <w:pStyle w:val="BodyText"/>
        <w:spacing w:before="1"/>
        <w:rPr>
          <w:sz w:val="28"/>
        </w:rPr>
      </w:pPr>
    </w:p>
    <w:p w14:paraId="6E497EC4" w14:textId="77777777" w:rsidR="000259E0" w:rsidRDefault="00140806">
      <w:pPr>
        <w:pStyle w:val="Heading1"/>
        <w:numPr>
          <w:ilvl w:val="0"/>
          <w:numId w:val="12"/>
        </w:numPr>
        <w:tabs>
          <w:tab w:val="left" w:pos="433"/>
        </w:tabs>
        <w:spacing w:before="1"/>
        <w:ind w:left="432"/>
        <w:jc w:val="both"/>
      </w:pPr>
      <w:r>
        <w:t>Γενικές</w:t>
      </w:r>
      <w:r>
        <w:rPr>
          <w:spacing w:val="-2"/>
        </w:rPr>
        <w:t xml:space="preserve"> </w:t>
      </w:r>
      <w:r>
        <w:t>διατάξεις</w:t>
      </w:r>
    </w:p>
    <w:p w14:paraId="1491264F" w14:textId="77777777" w:rsidR="000259E0" w:rsidRDefault="00140806">
      <w:pPr>
        <w:pStyle w:val="ListParagraph"/>
        <w:numPr>
          <w:ilvl w:val="1"/>
          <w:numId w:val="12"/>
        </w:numPr>
        <w:tabs>
          <w:tab w:val="left" w:pos="626"/>
        </w:tabs>
        <w:spacing w:before="114" w:line="213" w:lineRule="auto"/>
        <w:ind w:right="136" w:firstLine="0"/>
        <w:jc w:val="both"/>
      </w:pPr>
      <w:r>
        <w:rPr>
          <w:spacing w:val="-6"/>
        </w:rPr>
        <w:t xml:space="preserve">Συναλλαγή </w:t>
      </w:r>
      <w:r>
        <w:t xml:space="preserve">η </w:t>
      </w:r>
      <w:r>
        <w:rPr>
          <w:spacing w:val="-5"/>
        </w:rPr>
        <w:t xml:space="preserve">οποία </w:t>
      </w:r>
      <w:r>
        <w:rPr>
          <w:spacing w:val="-6"/>
        </w:rPr>
        <w:t xml:space="preserve">διενεργήθηκε </w:t>
      </w:r>
      <w:r>
        <w:rPr>
          <w:spacing w:val="-3"/>
        </w:rPr>
        <w:t xml:space="preserve">σε </w:t>
      </w:r>
      <w:r>
        <w:rPr>
          <w:spacing w:val="-5"/>
        </w:rPr>
        <w:t xml:space="preserve">χρόνο </w:t>
      </w:r>
      <w:r>
        <w:rPr>
          <w:spacing w:val="-6"/>
        </w:rPr>
        <w:t xml:space="preserve">προγενέστερο </w:t>
      </w:r>
      <w:r>
        <w:rPr>
          <w:spacing w:val="-5"/>
        </w:rPr>
        <w:t xml:space="preserve">της </w:t>
      </w:r>
      <w:r>
        <w:rPr>
          <w:spacing w:val="-6"/>
        </w:rPr>
        <w:t xml:space="preserve">ημερομηνίας υπογραφής </w:t>
      </w:r>
      <w:r>
        <w:rPr>
          <w:spacing w:val="-4"/>
        </w:rPr>
        <w:t xml:space="preserve">του </w:t>
      </w:r>
      <w:r>
        <w:rPr>
          <w:spacing w:val="-5"/>
        </w:rPr>
        <w:t xml:space="preserve">παρόντος </w:t>
      </w:r>
      <w:r>
        <w:rPr>
          <w:spacing w:val="-6"/>
        </w:rPr>
        <w:t xml:space="preserve">Παραρτήματος, </w:t>
      </w:r>
      <w:r>
        <w:rPr>
          <w:spacing w:val="-4"/>
        </w:rPr>
        <w:t xml:space="preserve">δεν </w:t>
      </w:r>
      <w:r>
        <w:rPr>
          <w:spacing w:val="-6"/>
        </w:rPr>
        <w:t xml:space="preserve">αναγνωρίζεται </w:t>
      </w:r>
      <w:r>
        <w:rPr>
          <w:spacing w:val="-5"/>
        </w:rPr>
        <w:t xml:space="preserve">από </w:t>
      </w:r>
      <w:r>
        <w:t xml:space="preserve">τη </w:t>
      </w:r>
      <w:r>
        <w:rPr>
          <w:spacing w:val="-4"/>
        </w:rPr>
        <w:t xml:space="preserve">NEXI </w:t>
      </w:r>
      <w:r>
        <w:rPr>
          <w:spacing w:val="-3"/>
        </w:rPr>
        <w:t xml:space="preserve">ως </w:t>
      </w:r>
      <w:r>
        <w:rPr>
          <w:spacing w:val="-5"/>
        </w:rPr>
        <w:t xml:space="preserve">έγκυρη </w:t>
      </w:r>
      <w:r>
        <w:rPr>
          <w:spacing w:val="-4"/>
        </w:rPr>
        <w:t xml:space="preserve">και δεν </w:t>
      </w:r>
      <w:r>
        <w:rPr>
          <w:spacing w:val="-6"/>
        </w:rPr>
        <w:t xml:space="preserve">γεννάται </w:t>
      </w:r>
      <w:r>
        <w:rPr>
          <w:spacing w:val="-4"/>
        </w:rPr>
        <w:t xml:space="preserve">για </w:t>
      </w:r>
      <w:r>
        <w:t xml:space="preserve">τη </w:t>
      </w:r>
      <w:r>
        <w:rPr>
          <w:spacing w:val="-5"/>
        </w:rPr>
        <w:t xml:space="preserve">NEXI υποχρέωση </w:t>
      </w:r>
      <w:r>
        <w:rPr>
          <w:spacing w:val="-6"/>
        </w:rPr>
        <w:t xml:space="preserve">εξόφλησης </w:t>
      </w:r>
      <w:r>
        <w:rPr>
          <w:spacing w:val="-4"/>
        </w:rPr>
        <w:t xml:space="preserve">του </w:t>
      </w:r>
      <w:r>
        <w:rPr>
          <w:spacing w:val="-5"/>
        </w:rPr>
        <w:t xml:space="preserve">αντιτίμου της </w:t>
      </w:r>
      <w:r>
        <w:rPr>
          <w:spacing w:val="-4"/>
        </w:rPr>
        <w:t xml:space="preserve">στην </w:t>
      </w:r>
      <w:r>
        <w:rPr>
          <w:spacing w:val="-6"/>
        </w:rPr>
        <w:t xml:space="preserve">Επιχείρηση, </w:t>
      </w:r>
      <w:r>
        <w:rPr>
          <w:spacing w:val="-4"/>
        </w:rPr>
        <w:t xml:space="preserve">το </w:t>
      </w:r>
      <w:r>
        <w:rPr>
          <w:spacing w:val="-5"/>
        </w:rPr>
        <w:t xml:space="preserve">οποίο, εφόσον </w:t>
      </w:r>
      <w:r>
        <w:rPr>
          <w:spacing w:val="-6"/>
        </w:rPr>
        <w:t xml:space="preserve">καταβληθεί, αναζητείται </w:t>
      </w:r>
      <w:r>
        <w:rPr>
          <w:spacing w:val="-5"/>
        </w:rPr>
        <w:t xml:space="preserve">κατά </w:t>
      </w:r>
      <w:r>
        <w:rPr>
          <w:spacing w:val="-4"/>
        </w:rPr>
        <w:t xml:space="preserve">τα </w:t>
      </w:r>
      <w:r>
        <w:rPr>
          <w:spacing w:val="-6"/>
        </w:rPr>
        <w:t xml:space="preserve">αναφερόμενα </w:t>
      </w:r>
      <w:r>
        <w:rPr>
          <w:spacing w:val="-4"/>
        </w:rPr>
        <w:t xml:space="preserve">στο </w:t>
      </w:r>
      <w:r>
        <w:rPr>
          <w:spacing w:val="-5"/>
        </w:rPr>
        <w:t xml:space="preserve">άρθρο </w:t>
      </w:r>
      <w:r>
        <w:rPr>
          <w:spacing w:val="-4"/>
        </w:rPr>
        <w:t xml:space="preserve">14 </w:t>
      </w:r>
      <w:r>
        <w:rPr>
          <w:spacing w:val="-5"/>
        </w:rPr>
        <w:t>της Σύμβασης.</w:t>
      </w:r>
    </w:p>
    <w:p w14:paraId="1F7756FA" w14:textId="77777777" w:rsidR="000259E0" w:rsidRDefault="00140806">
      <w:pPr>
        <w:pStyle w:val="ListParagraph"/>
        <w:numPr>
          <w:ilvl w:val="1"/>
          <w:numId w:val="12"/>
        </w:numPr>
        <w:tabs>
          <w:tab w:val="left" w:pos="559"/>
        </w:tabs>
        <w:spacing w:before="124" w:line="213" w:lineRule="auto"/>
        <w:ind w:right="137" w:firstLine="0"/>
        <w:jc w:val="both"/>
      </w:pPr>
      <w:r>
        <w:t xml:space="preserve">Η </w:t>
      </w:r>
      <w:r>
        <w:rPr>
          <w:spacing w:val="-6"/>
        </w:rPr>
        <w:t xml:space="preserve">Επιχείρηση υποχρεούται </w:t>
      </w:r>
      <w:r>
        <w:rPr>
          <w:spacing w:val="-3"/>
        </w:rPr>
        <w:t xml:space="preserve">να </w:t>
      </w:r>
      <w:r>
        <w:rPr>
          <w:spacing w:val="-6"/>
        </w:rPr>
        <w:t xml:space="preserve">συμμορφώνεται </w:t>
      </w:r>
      <w:r>
        <w:rPr>
          <w:spacing w:val="-4"/>
        </w:rPr>
        <w:t xml:space="preserve">με </w:t>
      </w:r>
      <w:r>
        <w:t xml:space="preserve">το </w:t>
      </w:r>
      <w:r>
        <w:rPr>
          <w:spacing w:val="-6"/>
        </w:rPr>
        <w:t xml:space="preserve">εκάστοτε </w:t>
      </w:r>
      <w:r>
        <w:rPr>
          <w:spacing w:val="-5"/>
        </w:rPr>
        <w:t xml:space="preserve">ισχύον </w:t>
      </w:r>
      <w:r>
        <w:rPr>
          <w:spacing w:val="-6"/>
        </w:rPr>
        <w:t xml:space="preserve">νομοθετικό </w:t>
      </w:r>
      <w:r>
        <w:rPr>
          <w:spacing w:val="-5"/>
        </w:rPr>
        <w:t xml:space="preserve">και </w:t>
      </w:r>
      <w:r>
        <w:rPr>
          <w:spacing w:val="-6"/>
        </w:rPr>
        <w:t xml:space="preserve">κανονιστικό πλαίσιο </w:t>
      </w:r>
      <w:r>
        <w:rPr>
          <w:spacing w:val="-4"/>
        </w:rPr>
        <w:t xml:space="preserve">που </w:t>
      </w:r>
      <w:r>
        <w:rPr>
          <w:spacing w:val="-5"/>
        </w:rPr>
        <w:t xml:space="preserve">αφορά στις </w:t>
      </w:r>
      <w:r>
        <w:rPr>
          <w:spacing w:val="-6"/>
        </w:rPr>
        <w:t xml:space="preserve">συναλλαγές </w:t>
      </w:r>
      <w:r>
        <w:rPr>
          <w:spacing w:val="-5"/>
        </w:rPr>
        <w:t xml:space="preserve">από απόσταση </w:t>
      </w:r>
      <w:r>
        <w:rPr>
          <w:spacing w:val="-4"/>
        </w:rPr>
        <w:t xml:space="preserve">και </w:t>
      </w:r>
      <w:r>
        <w:rPr>
          <w:spacing w:val="-6"/>
        </w:rPr>
        <w:t xml:space="preserve">ενδεικτικά </w:t>
      </w:r>
      <w:r>
        <w:rPr>
          <w:spacing w:val="-4"/>
        </w:rPr>
        <w:t xml:space="preserve">το </w:t>
      </w:r>
      <w:proofErr w:type="spellStart"/>
      <w:r>
        <w:rPr>
          <w:spacing w:val="-5"/>
        </w:rPr>
        <w:t>π.δ.</w:t>
      </w:r>
      <w:proofErr w:type="spellEnd"/>
      <w:r>
        <w:rPr>
          <w:spacing w:val="-5"/>
        </w:rPr>
        <w:t xml:space="preserve"> </w:t>
      </w:r>
      <w:r>
        <w:rPr>
          <w:spacing w:val="-6"/>
        </w:rPr>
        <w:t xml:space="preserve">131/2003 </w:t>
      </w:r>
      <w:r>
        <w:rPr>
          <w:spacing w:val="-4"/>
        </w:rPr>
        <w:t xml:space="preserve">και </w:t>
      </w:r>
      <w:r>
        <w:rPr>
          <w:spacing w:val="-3"/>
        </w:rPr>
        <w:t xml:space="preserve">τον </w:t>
      </w:r>
      <w:r>
        <w:rPr>
          <w:spacing w:val="-5"/>
        </w:rPr>
        <w:t xml:space="preserve">νόμο </w:t>
      </w:r>
      <w:r>
        <w:rPr>
          <w:spacing w:val="-6"/>
        </w:rPr>
        <w:t xml:space="preserve">2251/1994 </w:t>
      </w:r>
      <w:r>
        <w:rPr>
          <w:spacing w:val="-4"/>
        </w:rPr>
        <w:t xml:space="preserve">για την </w:t>
      </w:r>
      <w:r>
        <w:rPr>
          <w:spacing w:val="-6"/>
        </w:rPr>
        <w:t xml:space="preserve">προστασία </w:t>
      </w:r>
      <w:r>
        <w:rPr>
          <w:spacing w:val="-4"/>
        </w:rPr>
        <w:t xml:space="preserve">του </w:t>
      </w:r>
      <w:r>
        <w:rPr>
          <w:spacing w:val="-6"/>
        </w:rPr>
        <w:t xml:space="preserve">καταναλωτή, </w:t>
      </w:r>
      <w:r>
        <w:rPr>
          <w:spacing w:val="-5"/>
        </w:rPr>
        <w:t xml:space="preserve">όπως </w:t>
      </w:r>
      <w:r>
        <w:rPr>
          <w:spacing w:val="-6"/>
        </w:rPr>
        <w:t xml:space="preserve">τροποποιήθηκε </w:t>
      </w:r>
      <w:r>
        <w:t xml:space="preserve">με </w:t>
      </w:r>
      <w:r>
        <w:rPr>
          <w:spacing w:val="-4"/>
        </w:rPr>
        <w:t xml:space="preserve">την </w:t>
      </w:r>
      <w:r>
        <w:rPr>
          <w:spacing w:val="-3"/>
        </w:rPr>
        <w:t xml:space="preserve">ΥΑ </w:t>
      </w:r>
      <w:r>
        <w:rPr>
          <w:spacing w:val="-6"/>
        </w:rPr>
        <w:t xml:space="preserve">Ζ1-891/2013 </w:t>
      </w:r>
      <w:r>
        <w:rPr>
          <w:spacing w:val="-5"/>
        </w:rPr>
        <w:t xml:space="preserve">(ΦΕΚ </w:t>
      </w:r>
      <w:r>
        <w:t xml:space="preserve">Β </w:t>
      </w:r>
      <w:r>
        <w:rPr>
          <w:spacing w:val="-6"/>
        </w:rPr>
        <w:t xml:space="preserve">2144/30-08-2013) </w:t>
      </w:r>
      <w:r>
        <w:rPr>
          <w:spacing w:val="-4"/>
        </w:rPr>
        <w:t xml:space="preserve">και την </w:t>
      </w:r>
      <w:r>
        <w:rPr>
          <w:spacing w:val="-3"/>
        </w:rPr>
        <w:t xml:space="preserve">ΥΑ </w:t>
      </w:r>
      <w:r>
        <w:rPr>
          <w:spacing w:val="-6"/>
        </w:rPr>
        <w:t xml:space="preserve">27764οικ/2014 </w:t>
      </w:r>
      <w:r>
        <w:rPr>
          <w:spacing w:val="-5"/>
        </w:rPr>
        <w:t xml:space="preserve">(ΦΕΚ </w:t>
      </w:r>
      <w:r>
        <w:rPr>
          <w:spacing w:val="-8"/>
        </w:rPr>
        <w:t xml:space="preserve">Β΄ </w:t>
      </w:r>
      <w:r>
        <w:rPr>
          <w:spacing w:val="-6"/>
        </w:rPr>
        <w:t>1470/2014)</w:t>
      </w:r>
      <w:r>
        <w:rPr>
          <w:spacing w:val="-14"/>
        </w:rPr>
        <w:t xml:space="preserve"> </w:t>
      </w:r>
      <w:r>
        <w:rPr>
          <w:spacing w:val="-4"/>
        </w:rPr>
        <w:t>και</w:t>
      </w:r>
      <w:r>
        <w:rPr>
          <w:spacing w:val="-18"/>
        </w:rPr>
        <w:t xml:space="preserve"> </w:t>
      </w:r>
      <w:r>
        <w:rPr>
          <w:spacing w:val="-5"/>
        </w:rPr>
        <w:t>όπως</w:t>
      </w:r>
      <w:r>
        <w:rPr>
          <w:spacing w:val="-13"/>
        </w:rPr>
        <w:t xml:space="preserve"> </w:t>
      </w:r>
      <w:r>
        <w:rPr>
          <w:spacing w:val="-6"/>
        </w:rPr>
        <w:t>κωδικοποιήθηκε</w:t>
      </w:r>
      <w:r>
        <w:rPr>
          <w:spacing w:val="-14"/>
        </w:rPr>
        <w:t xml:space="preserve"> </w:t>
      </w:r>
      <w:r>
        <w:rPr>
          <w:spacing w:val="-4"/>
        </w:rPr>
        <w:t>με</w:t>
      </w:r>
      <w:r>
        <w:rPr>
          <w:spacing w:val="-14"/>
        </w:rPr>
        <w:t xml:space="preserve"> </w:t>
      </w:r>
      <w:r>
        <w:rPr>
          <w:spacing w:val="-4"/>
        </w:rPr>
        <w:t>την</w:t>
      </w:r>
      <w:r>
        <w:rPr>
          <w:spacing w:val="-15"/>
        </w:rPr>
        <w:t xml:space="preserve"> </w:t>
      </w:r>
      <w:r>
        <w:rPr>
          <w:spacing w:val="-3"/>
        </w:rPr>
        <w:t>ΥΑ</w:t>
      </w:r>
      <w:r>
        <w:rPr>
          <w:spacing w:val="-15"/>
        </w:rPr>
        <w:t xml:space="preserve"> </w:t>
      </w:r>
      <w:r>
        <w:rPr>
          <w:spacing w:val="-6"/>
        </w:rPr>
        <w:t>5338/2018</w:t>
      </w:r>
      <w:r>
        <w:rPr>
          <w:spacing w:val="-13"/>
        </w:rPr>
        <w:t xml:space="preserve"> </w:t>
      </w:r>
      <w:r>
        <w:rPr>
          <w:spacing w:val="-5"/>
        </w:rPr>
        <w:t>(ΦΕΚ</w:t>
      </w:r>
      <w:r>
        <w:rPr>
          <w:spacing w:val="-13"/>
        </w:rPr>
        <w:t xml:space="preserve"> </w:t>
      </w:r>
      <w:r>
        <w:t>Β΄</w:t>
      </w:r>
      <w:r>
        <w:rPr>
          <w:spacing w:val="-14"/>
        </w:rPr>
        <w:t xml:space="preserve"> </w:t>
      </w:r>
      <w:r>
        <w:rPr>
          <w:spacing w:val="-6"/>
        </w:rPr>
        <w:t>40/17.01.2018)</w:t>
      </w:r>
      <w:r>
        <w:rPr>
          <w:spacing w:val="-14"/>
        </w:rPr>
        <w:t xml:space="preserve"> </w:t>
      </w:r>
      <w:r>
        <w:rPr>
          <w:spacing w:val="-5"/>
        </w:rPr>
        <w:t>δυνάμει</w:t>
      </w:r>
      <w:r>
        <w:rPr>
          <w:spacing w:val="-17"/>
        </w:rPr>
        <w:t xml:space="preserve"> </w:t>
      </w:r>
      <w:r>
        <w:rPr>
          <w:spacing w:val="-4"/>
        </w:rPr>
        <w:t>του</w:t>
      </w:r>
      <w:r>
        <w:rPr>
          <w:spacing w:val="-14"/>
        </w:rPr>
        <w:t xml:space="preserve"> </w:t>
      </w:r>
      <w:r>
        <w:rPr>
          <w:spacing w:val="-5"/>
        </w:rPr>
        <w:t>νόμου</w:t>
      </w:r>
      <w:r>
        <w:rPr>
          <w:spacing w:val="-16"/>
        </w:rPr>
        <w:t xml:space="preserve"> </w:t>
      </w:r>
      <w:r>
        <w:rPr>
          <w:spacing w:val="-6"/>
        </w:rPr>
        <w:t>4512/2018</w:t>
      </w:r>
      <w:r>
        <w:rPr>
          <w:spacing w:val="-13"/>
        </w:rPr>
        <w:t xml:space="preserve"> </w:t>
      </w:r>
      <w:r>
        <w:rPr>
          <w:spacing w:val="-5"/>
        </w:rPr>
        <w:t xml:space="preserve">(ΦΕΚ </w:t>
      </w:r>
      <w:r>
        <w:rPr>
          <w:spacing w:val="-3"/>
        </w:rPr>
        <w:t xml:space="preserve">Α΄ </w:t>
      </w:r>
      <w:r>
        <w:rPr>
          <w:spacing w:val="-6"/>
        </w:rPr>
        <w:t xml:space="preserve">5/17.01.2018), </w:t>
      </w:r>
      <w:r>
        <w:rPr>
          <w:spacing w:val="-5"/>
        </w:rPr>
        <w:t xml:space="preserve">όπως </w:t>
      </w:r>
      <w:r>
        <w:rPr>
          <w:spacing w:val="-6"/>
        </w:rPr>
        <w:t xml:space="preserve">εκάστοτε ισχύουν </w:t>
      </w:r>
      <w:r>
        <w:rPr>
          <w:spacing w:val="-4"/>
        </w:rPr>
        <w:t xml:space="preserve">και </w:t>
      </w:r>
      <w:r>
        <w:t xml:space="preserve">με </w:t>
      </w:r>
      <w:r>
        <w:rPr>
          <w:spacing w:val="-4"/>
        </w:rPr>
        <w:t xml:space="preserve">τους </w:t>
      </w:r>
      <w:r>
        <w:rPr>
          <w:spacing w:val="-6"/>
        </w:rPr>
        <w:t xml:space="preserve">εκάστοτε </w:t>
      </w:r>
      <w:r>
        <w:rPr>
          <w:spacing w:val="-4"/>
        </w:rPr>
        <w:t xml:space="preserve">σε </w:t>
      </w:r>
      <w:r>
        <w:rPr>
          <w:spacing w:val="-5"/>
        </w:rPr>
        <w:t xml:space="preserve">ισχύ </w:t>
      </w:r>
      <w:r>
        <w:rPr>
          <w:spacing w:val="-6"/>
        </w:rPr>
        <w:t xml:space="preserve">νόμους, συμπεριλαμβανομένων </w:t>
      </w:r>
      <w:r>
        <w:rPr>
          <w:spacing w:val="-3"/>
        </w:rPr>
        <w:t xml:space="preserve">των </w:t>
      </w:r>
      <w:r>
        <w:rPr>
          <w:spacing w:val="-5"/>
        </w:rPr>
        <w:t xml:space="preserve">νόμων </w:t>
      </w:r>
      <w:r>
        <w:rPr>
          <w:spacing w:val="-4"/>
        </w:rPr>
        <w:t xml:space="preserve">για την </w:t>
      </w:r>
      <w:r>
        <w:rPr>
          <w:spacing w:val="-6"/>
        </w:rPr>
        <w:t xml:space="preserve">προστασία </w:t>
      </w:r>
      <w:r>
        <w:rPr>
          <w:spacing w:val="-3"/>
        </w:rPr>
        <w:t xml:space="preserve">των </w:t>
      </w:r>
      <w:r>
        <w:rPr>
          <w:spacing w:val="-6"/>
        </w:rPr>
        <w:t>προσωπικών</w:t>
      </w:r>
      <w:r>
        <w:rPr>
          <w:spacing w:val="-31"/>
        </w:rPr>
        <w:t xml:space="preserve"> </w:t>
      </w:r>
      <w:r>
        <w:rPr>
          <w:spacing w:val="-6"/>
        </w:rPr>
        <w:t>δεδομένων.</w:t>
      </w:r>
    </w:p>
    <w:p w14:paraId="40508A17" w14:textId="77777777" w:rsidR="000259E0" w:rsidRDefault="00140806">
      <w:pPr>
        <w:pStyle w:val="ListParagraph"/>
        <w:numPr>
          <w:ilvl w:val="1"/>
          <w:numId w:val="12"/>
        </w:numPr>
        <w:tabs>
          <w:tab w:val="left" w:pos="551"/>
        </w:tabs>
        <w:spacing w:before="127" w:line="213" w:lineRule="auto"/>
        <w:ind w:right="138" w:firstLine="0"/>
        <w:jc w:val="both"/>
      </w:pPr>
      <w:r>
        <w:rPr>
          <w:spacing w:val="-3"/>
        </w:rPr>
        <w:t xml:space="preserve">Εξ </w:t>
      </w:r>
      <w:r>
        <w:rPr>
          <w:spacing w:val="-5"/>
        </w:rPr>
        <w:t xml:space="preserve">αιτίας του υψηλού </w:t>
      </w:r>
      <w:r>
        <w:rPr>
          <w:spacing w:val="-6"/>
        </w:rPr>
        <w:t xml:space="preserve">κινδύνου </w:t>
      </w:r>
      <w:r>
        <w:rPr>
          <w:spacing w:val="-4"/>
        </w:rPr>
        <w:t xml:space="preserve">που </w:t>
      </w:r>
      <w:r>
        <w:rPr>
          <w:spacing w:val="-6"/>
        </w:rPr>
        <w:t xml:space="preserve">παρουσιάζουν </w:t>
      </w:r>
      <w:r>
        <w:t xml:space="preserve">οι </w:t>
      </w:r>
      <w:r>
        <w:rPr>
          <w:spacing w:val="-6"/>
        </w:rPr>
        <w:t xml:space="preserve">Συναλλαγές </w:t>
      </w:r>
      <w:r>
        <w:rPr>
          <w:spacing w:val="-5"/>
        </w:rPr>
        <w:t xml:space="preserve">από </w:t>
      </w:r>
      <w:r>
        <w:rPr>
          <w:spacing w:val="-6"/>
        </w:rPr>
        <w:t xml:space="preserve">απόσταση, </w:t>
      </w:r>
      <w:r>
        <w:t xml:space="preserve">η </w:t>
      </w:r>
      <w:r>
        <w:rPr>
          <w:spacing w:val="-5"/>
        </w:rPr>
        <w:t xml:space="preserve">NEXI διατηρεί </w:t>
      </w:r>
      <w:r>
        <w:rPr>
          <w:spacing w:val="-4"/>
        </w:rPr>
        <w:t xml:space="preserve">το </w:t>
      </w:r>
      <w:r>
        <w:rPr>
          <w:spacing w:val="-6"/>
        </w:rPr>
        <w:t xml:space="preserve">δικαίωμα οποτεδήποτε </w:t>
      </w:r>
      <w:r>
        <w:rPr>
          <w:spacing w:val="-3"/>
        </w:rPr>
        <w:t xml:space="preserve">να </w:t>
      </w:r>
      <w:r>
        <w:rPr>
          <w:spacing w:val="-6"/>
        </w:rPr>
        <w:t xml:space="preserve">αναπροσαρμόζει </w:t>
      </w:r>
      <w:r>
        <w:rPr>
          <w:spacing w:val="-4"/>
        </w:rPr>
        <w:t xml:space="preserve">την </w:t>
      </w:r>
      <w:r>
        <w:rPr>
          <w:spacing w:val="-5"/>
        </w:rPr>
        <w:t xml:space="preserve">αμοιβή της που προβλέπεται </w:t>
      </w:r>
      <w:r>
        <w:rPr>
          <w:spacing w:val="-4"/>
        </w:rPr>
        <w:t xml:space="preserve">στο </w:t>
      </w:r>
      <w:r>
        <w:rPr>
          <w:spacing w:val="-5"/>
        </w:rPr>
        <w:t xml:space="preserve">άρθρο </w:t>
      </w:r>
      <w:r>
        <w:t xml:space="preserve">8 </w:t>
      </w:r>
      <w:r>
        <w:rPr>
          <w:spacing w:val="-5"/>
        </w:rPr>
        <w:t xml:space="preserve">της </w:t>
      </w:r>
      <w:r>
        <w:rPr>
          <w:spacing w:val="-6"/>
        </w:rPr>
        <w:t xml:space="preserve">Σύμβασης </w:t>
      </w:r>
      <w:r>
        <w:rPr>
          <w:spacing w:val="-4"/>
        </w:rPr>
        <w:t xml:space="preserve">και </w:t>
      </w:r>
      <w:r>
        <w:rPr>
          <w:spacing w:val="-6"/>
        </w:rPr>
        <w:t xml:space="preserve">εξειδικεύεται </w:t>
      </w:r>
      <w:r>
        <w:rPr>
          <w:spacing w:val="-5"/>
        </w:rPr>
        <w:t>στο Παράρτημα</w:t>
      </w:r>
      <w:r>
        <w:rPr>
          <w:spacing w:val="-10"/>
        </w:rPr>
        <w:t xml:space="preserve"> </w:t>
      </w:r>
      <w:r>
        <w:rPr>
          <w:spacing w:val="-3"/>
        </w:rPr>
        <w:t>ΙΙ</w:t>
      </w:r>
      <w:r>
        <w:rPr>
          <w:spacing w:val="-8"/>
        </w:rPr>
        <w:t xml:space="preserve"> </w:t>
      </w:r>
      <w:r>
        <w:rPr>
          <w:spacing w:val="-5"/>
        </w:rPr>
        <w:t>αυτής,</w:t>
      </w:r>
      <w:r>
        <w:rPr>
          <w:spacing w:val="-10"/>
        </w:rPr>
        <w:t xml:space="preserve"> </w:t>
      </w:r>
      <w:r>
        <w:rPr>
          <w:spacing w:val="-6"/>
        </w:rPr>
        <w:t>σύμφωνα</w:t>
      </w:r>
      <w:r>
        <w:rPr>
          <w:spacing w:val="-8"/>
        </w:rPr>
        <w:t xml:space="preserve"> </w:t>
      </w:r>
      <w:r>
        <w:t>με</w:t>
      </w:r>
      <w:r>
        <w:rPr>
          <w:spacing w:val="-9"/>
        </w:rPr>
        <w:t xml:space="preserve"> </w:t>
      </w:r>
      <w:r>
        <w:rPr>
          <w:spacing w:val="-5"/>
        </w:rPr>
        <w:t>τους</w:t>
      </w:r>
      <w:r>
        <w:rPr>
          <w:spacing w:val="-9"/>
        </w:rPr>
        <w:t xml:space="preserve"> </w:t>
      </w:r>
      <w:r>
        <w:rPr>
          <w:spacing w:val="-5"/>
        </w:rPr>
        <w:t>όρους</w:t>
      </w:r>
      <w:r>
        <w:rPr>
          <w:spacing w:val="-9"/>
        </w:rPr>
        <w:t xml:space="preserve"> </w:t>
      </w:r>
      <w:r>
        <w:rPr>
          <w:spacing w:val="-4"/>
        </w:rPr>
        <w:t>και</w:t>
      </w:r>
      <w:r>
        <w:rPr>
          <w:spacing w:val="-9"/>
        </w:rPr>
        <w:t xml:space="preserve"> </w:t>
      </w:r>
      <w:r>
        <w:rPr>
          <w:spacing w:val="-6"/>
        </w:rPr>
        <w:t>προϋποθέσεις</w:t>
      </w:r>
      <w:r>
        <w:rPr>
          <w:spacing w:val="-9"/>
        </w:rPr>
        <w:t xml:space="preserve"> </w:t>
      </w:r>
      <w:r>
        <w:rPr>
          <w:spacing w:val="-4"/>
        </w:rPr>
        <w:t>που</w:t>
      </w:r>
      <w:r>
        <w:rPr>
          <w:spacing w:val="-9"/>
        </w:rPr>
        <w:t xml:space="preserve"> </w:t>
      </w:r>
      <w:r>
        <w:rPr>
          <w:spacing w:val="-6"/>
        </w:rPr>
        <w:t>προβλέπονται</w:t>
      </w:r>
      <w:r>
        <w:rPr>
          <w:spacing w:val="-13"/>
        </w:rPr>
        <w:t xml:space="preserve"> </w:t>
      </w:r>
      <w:r>
        <w:rPr>
          <w:spacing w:val="-4"/>
        </w:rPr>
        <w:t>στο</w:t>
      </w:r>
      <w:r>
        <w:rPr>
          <w:spacing w:val="-6"/>
        </w:rPr>
        <w:t xml:space="preserve"> </w:t>
      </w:r>
      <w:r>
        <w:rPr>
          <w:spacing w:val="-5"/>
        </w:rPr>
        <w:t>άρθρο</w:t>
      </w:r>
      <w:r>
        <w:rPr>
          <w:spacing w:val="-8"/>
        </w:rPr>
        <w:t xml:space="preserve"> </w:t>
      </w:r>
      <w:r>
        <w:t>8</w:t>
      </w:r>
      <w:r>
        <w:rPr>
          <w:spacing w:val="-9"/>
        </w:rPr>
        <w:t xml:space="preserve"> </w:t>
      </w:r>
      <w:r>
        <w:rPr>
          <w:spacing w:val="-4"/>
        </w:rPr>
        <w:t>της</w:t>
      </w:r>
      <w:r>
        <w:rPr>
          <w:spacing w:val="-9"/>
        </w:rPr>
        <w:t xml:space="preserve"> </w:t>
      </w:r>
      <w:r>
        <w:rPr>
          <w:spacing w:val="-6"/>
        </w:rPr>
        <w:t>Σύμβασης.</w:t>
      </w:r>
    </w:p>
    <w:p w14:paraId="6CCE62F4" w14:textId="77777777" w:rsidR="000259E0" w:rsidRDefault="00140806">
      <w:pPr>
        <w:pStyle w:val="ListParagraph"/>
        <w:numPr>
          <w:ilvl w:val="1"/>
          <w:numId w:val="12"/>
        </w:numPr>
        <w:tabs>
          <w:tab w:val="left" w:pos="537"/>
        </w:tabs>
        <w:spacing w:before="123" w:line="213" w:lineRule="auto"/>
        <w:ind w:right="137" w:firstLine="0"/>
        <w:jc w:val="both"/>
      </w:pPr>
      <w:r>
        <w:t xml:space="preserve">Η </w:t>
      </w:r>
      <w:r>
        <w:rPr>
          <w:spacing w:val="-6"/>
        </w:rPr>
        <w:t xml:space="preserve">Επιχείρηση </w:t>
      </w:r>
      <w:r>
        <w:rPr>
          <w:spacing w:val="-5"/>
        </w:rPr>
        <w:t xml:space="preserve">ευθύνεται πλήρως έναντι </w:t>
      </w:r>
      <w:r>
        <w:rPr>
          <w:spacing w:val="-4"/>
        </w:rPr>
        <w:t xml:space="preserve">της </w:t>
      </w:r>
      <w:r>
        <w:rPr>
          <w:spacing w:val="-5"/>
        </w:rPr>
        <w:t xml:space="preserve">NEXI </w:t>
      </w:r>
      <w:r>
        <w:rPr>
          <w:spacing w:val="-4"/>
        </w:rPr>
        <w:t xml:space="preserve">για κάθε </w:t>
      </w:r>
      <w:r>
        <w:rPr>
          <w:spacing w:val="-5"/>
        </w:rPr>
        <w:t xml:space="preserve">ζημιά από </w:t>
      </w:r>
      <w:r>
        <w:t xml:space="preserve">ή </w:t>
      </w:r>
      <w:r>
        <w:rPr>
          <w:spacing w:val="-3"/>
        </w:rPr>
        <w:t xml:space="preserve">σε </w:t>
      </w:r>
      <w:r>
        <w:rPr>
          <w:spacing w:val="-5"/>
        </w:rPr>
        <w:t xml:space="preserve">σχέση </w:t>
      </w:r>
      <w:r>
        <w:t xml:space="preserve">με </w:t>
      </w:r>
      <w:r>
        <w:rPr>
          <w:spacing w:val="-6"/>
        </w:rPr>
        <w:t xml:space="preserve">Αμφισβήτηση </w:t>
      </w:r>
      <w:r>
        <w:t xml:space="preserve">ή </w:t>
      </w:r>
      <w:r>
        <w:rPr>
          <w:spacing w:val="-5"/>
        </w:rPr>
        <w:t xml:space="preserve">άλλη ενέργεια Κατόχου εναντίον της </w:t>
      </w:r>
      <w:r>
        <w:rPr>
          <w:spacing w:val="-6"/>
        </w:rPr>
        <w:t xml:space="preserve">NEXI </w:t>
      </w:r>
      <w:r>
        <w:rPr>
          <w:spacing w:val="-3"/>
        </w:rPr>
        <w:t xml:space="preserve">σε </w:t>
      </w:r>
      <w:r>
        <w:rPr>
          <w:spacing w:val="-5"/>
        </w:rPr>
        <w:t xml:space="preserve">σχέση </w:t>
      </w:r>
      <w:r>
        <w:t xml:space="preserve">με μη </w:t>
      </w:r>
      <w:r>
        <w:rPr>
          <w:spacing w:val="-6"/>
        </w:rPr>
        <w:t xml:space="preserve">εγκεκριμένη Συναλλαγής </w:t>
      </w:r>
      <w:r>
        <w:rPr>
          <w:spacing w:val="-5"/>
        </w:rPr>
        <w:t xml:space="preserve">από </w:t>
      </w:r>
      <w:r>
        <w:rPr>
          <w:spacing w:val="-6"/>
        </w:rPr>
        <w:t xml:space="preserve">απόσταση, </w:t>
      </w:r>
      <w:r>
        <w:rPr>
          <w:spacing w:val="-5"/>
        </w:rPr>
        <w:t xml:space="preserve">εκτός </w:t>
      </w:r>
      <w:r>
        <w:rPr>
          <w:spacing w:val="-3"/>
        </w:rPr>
        <w:t xml:space="preserve">αν </w:t>
      </w:r>
      <w:r>
        <w:t xml:space="preserve">η </w:t>
      </w:r>
      <w:r>
        <w:rPr>
          <w:spacing w:val="-6"/>
        </w:rPr>
        <w:t>Συναλλαγή πραγματοποιήθηκε</w:t>
      </w:r>
      <w:r>
        <w:rPr>
          <w:spacing w:val="-8"/>
        </w:rPr>
        <w:t xml:space="preserve"> </w:t>
      </w:r>
      <w:r>
        <w:rPr>
          <w:spacing w:val="-5"/>
        </w:rPr>
        <w:t>από</w:t>
      </w:r>
      <w:r>
        <w:rPr>
          <w:spacing w:val="-9"/>
        </w:rPr>
        <w:t xml:space="preserve"> </w:t>
      </w:r>
      <w:r>
        <w:rPr>
          <w:spacing w:val="-4"/>
        </w:rPr>
        <w:t>την</w:t>
      </w:r>
      <w:r>
        <w:rPr>
          <w:spacing w:val="-10"/>
        </w:rPr>
        <w:t xml:space="preserve"> </w:t>
      </w:r>
      <w:r>
        <w:rPr>
          <w:spacing w:val="-6"/>
        </w:rPr>
        <w:t>Επιχείρηση</w:t>
      </w:r>
      <w:r>
        <w:rPr>
          <w:spacing w:val="-8"/>
        </w:rPr>
        <w:t xml:space="preserve"> </w:t>
      </w:r>
      <w:r>
        <w:rPr>
          <w:spacing w:val="-3"/>
        </w:rPr>
        <w:t>σε</w:t>
      </w:r>
      <w:r>
        <w:rPr>
          <w:spacing w:val="-9"/>
        </w:rPr>
        <w:t xml:space="preserve"> </w:t>
      </w:r>
      <w:r>
        <w:rPr>
          <w:spacing w:val="-6"/>
        </w:rPr>
        <w:t>συμμόρφωση</w:t>
      </w:r>
      <w:r>
        <w:rPr>
          <w:spacing w:val="-12"/>
        </w:rPr>
        <w:t xml:space="preserve"> </w:t>
      </w:r>
      <w:r>
        <w:t>με</w:t>
      </w:r>
      <w:r>
        <w:rPr>
          <w:spacing w:val="-10"/>
        </w:rPr>
        <w:t xml:space="preserve"> </w:t>
      </w:r>
      <w:r>
        <w:rPr>
          <w:spacing w:val="-4"/>
        </w:rPr>
        <w:t>τις</w:t>
      </w:r>
      <w:r>
        <w:rPr>
          <w:spacing w:val="-7"/>
        </w:rPr>
        <w:t xml:space="preserve"> </w:t>
      </w:r>
      <w:r>
        <w:rPr>
          <w:spacing w:val="-6"/>
        </w:rPr>
        <w:t>Οδηγίες</w:t>
      </w:r>
      <w:r>
        <w:rPr>
          <w:spacing w:val="-9"/>
        </w:rPr>
        <w:t xml:space="preserve"> </w:t>
      </w:r>
      <w:r>
        <w:rPr>
          <w:spacing w:val="-6"/>
        </w:rPr>
        <w:t>Ασφαλείας,</w:t>
      </w:r>
      <w:r>
        <w:rPr>
          <w:spacing w:val="-10"/>
        </w:rPr>
        <w:t xml:space="preserve"> </w:t>
      </w:r>
      <w:r>
        <w:rPr>
          <w:spacing w:val="-5"/>
        </w:rPr>
        <w:t>καθώς</w:t>
      </w:r>
      <w:r>
        <w:rPr>
          <w:spacing w:val="-10"/>
        </w:rPr>
        <w:t xml:space="preserve"> </w:t>
      </w:r>
      <w:r>
        <w:rPr>
          <w:spacing w:val="-4"/>
        </w:rPr>
        <w:t>και</w:t>
      </w:r>
      <w:r>
        <w:rPr>
          <w:spacing w:val="-10"/>
        </w:rPr>
        <w:t xml:space="preserve"> </w:t>
      </w:r>
      <w:r>
        <w:rPr>
          <w:spacing w:val="-4"/>
        </w:rPr>
        <w:t>τις</w:t>
      </w:r>
      <w:r>
        <w:rPr>
          <w:spacing w:val="-9"/>
        </w:rPr>
        <w:t xml:space="preserve"> </w:t>
      </w:r>
      <w:r>
        <w:rPr>
          <w:spacing w:val="-5"/>
        </w:rPr>
        <w:t>Οδηγίες.</w:t>
      </w:r>
    </w:p>
    <w:p w14:paraId="44B7193C" w14:textId="77777777" w:rsidR="000259E0" w:rsidRDefault="00140806">
      <w:pPr>
        <w:pStyle w:val="ListParagraph"/>
        <w:numPr>
          <w:ilvl w:val="2"/>
          <w:numId w:val="3"/>
        </w:numPr>
        <w:tabs>
          <w:tab w:val="left" w:pos="681"/>
        </w:tabs>
        <w:spacing w:before="123" w:line="213" w:lineRule="auto"/>
        <w:ind w:right="134" w:firstLine="0"/>
      </w:pPr>
      <w:r>
        <w:rPr>
          <w:spacing w:val="-4"/>
        </w:rPr>
        <w:t>Το</w:t>
      </w:r>
      <w:r>
        <w:rPr>
          <w:spacing w:val="-11"/>
        </w:rPr>
        <w:t xml:space="preserve"> </w:t>
      </w:r>
      <w:r>
        <w:rPr>
          <w:spacing w:val="-5"/>
        </w:rPr>
        <w:t>παρόν</w:t>
      </w:r>
      <w:r>
        <w:rPr>
          <w:spacing w:val="-11"/>
        </w:rPr>
        <w:t xml:space="preserve"> </w:t>
      </w:r>
      <w:r>
        <w:rPr>
          <w:spacing w:val="-6"/>
        </w:rPr>
        <w:t>Παράρτημα</w:t>
      </w:r>
      <w:r>
        <w:rPr>
          <w:spacing w:val="-13"/>
        </w:rPr>
        <w:t xml:space="preserve"> </w:t>
      </w:r>
      <w:r>
        <w:rPr>
          <w:spacing w:val="-5"/>
        </w:rPr>
        <w:t>αποτελεί</w:t>
      </w:r>
      <w:r>
        <w:rPr>
          <w:spacing w:val="-13"/>
        </w:rPr>
        <w:t xml:space="preserve"> </w:t>
      </w:r>
      <w:r>
        <w:rPr>
          <w:spacing w:val="-6"/>
        </w:rPr>
        <w:t>αναπόσπαστο</w:t>
      </w:r>
      <w:r>
        <w:rPr>
          <w:spacing w:val="-11"/>
        </w:rPr>
        <w:t xml:space="preserve"> </w:t>
      </w:r>
      <w:r>
        <w:rPr>
          <w:spacing w:val="-4"/>
        </w:rPr>
        <w:t>και</w:t>
      </w:r>
      <w:r>
        <w:rPr>
          <w:spacing w:val="-17"/>
        </w:rPr>
        <w:t xml:space="preserve"> </w:t>
      </w:r>
      <w:r>
        <w:rPr>
          <w:spacing w:val="-5"/>
        </w:rPr>
        <w:t>ενιαίο</w:t>
      </w:r>
      <w:r>
        <w:rPr>
          <w:spacing w:val="-10"/>
        </w:rPr>
        <w:t xml:space="preserve"> </w:t>
      </w:r>
      <w:r>
        <w:rPr>
          <w:spacing w:val="-5"/>
        </w:rPr>
        <w:t>τμήμα</w:t>
      </w:r>
      <w:r>
        <w:rPr>
          <w:spacing w:val="-13"/>
        </w:rPr>
        <w:t xml:space="preserve"> </w:t>
      </w:r>
      <w:r>
        <w:rPr>
          <w:spacing w:val="-4"/>
        </w:rPr>
        <w:t>της</w:t>
      </w:r>
      <w:r>
        <w:rPr>
          <w:spacing w:val="-12"/>
        </w:rPr>
        <w:t xml:space="preserve"> </w:t>
      </w:r>
      <w:r>
        <w:rPr>
          <w:spacing w:val="-6"/>
        </w:rPr>
        <w:t>Σύμβασης,</w:t>
      </w:r>
      <w:r>
        <w:rPr>
          <w:spacing w:val="-13"/>
        </w:rPr>
        <w:t xml:space="preserve"> </w:t>
      </w:r>
      <w:r>
        <w:t>οι</w:t>
      </w:r>
      <w:r>
        <w:rPr>
          <w:spacing w:val="-14"/>
        </w:rPr>
        <w:t xml:space="preserve"> </w:t>
      </w:r>
      <w:r>
        <w:t>μη</w:t>
      </w:r>
      <w:r>
        <w:rPr>
          <w:spacing w:val="-14"/>
        </w:rPr>
        <w:t xml:space="preserve"> </w:t>
      </w:r>
      <w:r>
        <w:rPr>
          <w:spacing w:val="-6"/>
        </w:rPr>
        <w:t>τροποποιούμενοι</w:t>
      </w:r>
      <w:r>
        <w:rPr>
          <w:spacing w:val="-13"/>
        </w:rPr>
        <w:t xml:space="preserve"> </w:t>
      </w:r>
      <w:r>
        <w:rPr>
          <w:spacing w:val="-4"/>
        </w:rPr>
        <w:t>με</w:t>
      </w:r>
      <w:r>
        <w:rPr>
          <w:spacing w:val="-12"/>
        </w:rPr>
        <w:t xml:space="preserve"> </w:t>
      </w:r>
      <w:r>
        <w:rPr>
          <w:spacing w:val="-4"/>
        </w:rPr>
        <w:t>το</w:t>
      </w:r>
      <w:r>
        <w:rPr>
          <w:spacing w:val="-11"/>
        </w:rPr>
        <w:t xml:space="preserve"> </w:t>
      </w:r>
      <w:r>
        <w:rPr>
          <w:spacing w:val="-5"/>
        </w:rPr>
        <w:t xml:space="preserve">παρόν </w:t>
      </w:r>
      <w:r>
        <w:rPr>
          <w:spacing w:val="-4"/>
        </w:rPr>
        <w:t xml:space="preserve">όροι της </w:t>
      </w:r>
      <w:r>
        <w:rPr>
          <w:spacing w:val="-5"/>
        </w:rPr>
        <w:t xml:space="preserve">οποίας </w:t>
      </w:r>
      <w:r>
        <w:rPr>
          <w:spacing w:val="-6"/>
        </w:rPr>
        <w:t xml:space="preserve">εξακολουθούν </w:t>
      </w:r>
      <w:r>
        <w:rPr>
          <w:spacing w:val="-4"/>
        </w:rPr>
        <w:t xml:space="preserve">να </w:t>
      </w:r>
      <w:r>
        <w:rPr>
          <w:spacing w:val="-6"/>
        </w:rPr>
        <w:t xml:space="preserve">ισχύουν, ανεξάρτητα </w:t>
      </w:r>
      <w:r>
        <w:rPr>
          <w:spacing w:val="-4"/>
        </w:rPr>
        <w:t xml:space="preserve">εάν </w:t>
      </w:r>
      <w:r>
        <w:rPr>
          <w:spacing w:val="-5"/>
        </w:rPr>
        <w:t xml:space="preserve">γίνεται </w:t>
      </w:r>
      <w:r>
        <w:t>ή</w:t>
      </w:r>
      <w:r>
        <w:rPr>
          <w:spacing w:val="-36"/>
        </w:rPr>
        <w:t xml:space="preserve"> </w:t>
      </w:r>
      <w:r>
        <w:rPr>
          <w:spacing w:val="-4"/>
        </w:rPr>
        <w:t xml:space="preserve">όχι ρητή </w:t>
      </w:r>
      <w:r>
        <w:rPr>
          <w:spacing w:val="-5"/>
        </w:rPr>
        <w:t xml:space="preserve">αναφορά </w:t>
      </w:r>
      <w:r>
        <w:rPr>
          <w:spacing w:val="-3"/>
        </w:rPr>
        <w:t xml:space="preserve">σε </w:t>
      </w:r>
      <w:r>
        <w:rPr>
          <w:spacing w:val="-5"/>
        </w:rPr>
        <w:t>αυτούς.</w:t>
      </w:r>
    </w:p>
    <w:p w14:paraId="3F4FF088" w14:textId="77777777" w:rsidR="000259E0" w:rsidRDefault="00140806">
      <w:pPr>
        <w:pStyle w:val="ListParagraph"/>
        <w:numPr>
          <w:ilvl w:val="2"/>
          <w:numId w:val="3"/>
        </w:numPr>
        <w:tabs>
          <w:tab w:val="left" w:pos="686"/>
        </w:tabs>
        <w:spacing w:before="98"/>
        <w:ind w:left="685" w:hanging="474"/>
      </w:pPr>
      <w:r>
        <w:rPr>
          <w:spacing w:val="-4"/>
        </w:rPr>
        <w:t>Όροι</w:t>
      </w:r>
      <w:r>
        <w:rPr>
          <w:spacing w:val="-12"/>
        </w:rPr>
        <w:t xml:space="preserve"> </w:t>
      </w:r>
      <w:r>
        <w:rPr>
          <w:spacing w:val="-4"/>
        </w:rPr>
        <w:t>του</w:t>
      </w:r>
      <w:r>
        <w:rPr>
          <w:spacing w:val="-10"/>
        </w:rPr>
        <w:t xml:space="preserve"> </w:t>
      </w:r>
      <w:r>
        <w:rPr>
          <w:spacing w:val="-6"/>
        </w:rPr>
        <w:t>παρόντος</w:t>
      </w:r>
      <w:r>
        <w:rPr>
          <w:spacing w:val="-10"/>
        </w:rPr>
        <w:t xml:space="preserve"> </w:t>
      </w:r>
      <w:r>
        <w:t>με</w:t>
      </w:r>
      <w:r>
        <w:rPr>
          <w:spacing w:val="-10"/>
        </w:rPr>
        <w:t xml:space="preserve"> </w:t>
      </w:r>
      <w:r>
        <w:rPr>
          <w:spacing w:val="-5"/>
        </w:rPr>
        <w:t>κεφαλαία</w:t>
      </w:r>
      <w:r>
        <w:rPr>
          <w:spacing w:val="-12"/>
        </w:rPr>
        <w:t xml:space="preserve"> </w:t>
      </w:r>
      <w:r>
        <w:rPr>
          <w:spacing w:val="-3"/>
        </w:rPr>
        <w:t>θα</w:t>
      </w:r>
      <w:r>
        <w:rPr>
          <w:spacing w:val="-9"/>
        </w:rPr>
        <w:t xml:space="preserve"> </w:t>
      </w:r>
      <w:r>
        <w:rPr>
          <w:spacing w:val="-5"/>
        </w:rPr>
        <w:t>έχουν</w:t>
      </w:r>
      <w:r>
        <w:rPr>
          <w:spacing w:val="-9"/>
        </w:rPr>
        <w:t xml:space="preserve"> </w:t>
      </w:r>
      <w:r>
        <w:rPr>
          <w:spacing w:val="-4"/>
        </w:rPr>
        <w:t>την</w:t>
      </w:r>
      <w:r>
        <w:rPr>
          <w:spacing w:val="-11"/>
        </w:rPr>
        <w:t xml:space="preserve"> </w:t>
      </w:r>
      <w:r>
        <w:rPr>
          <w:spacing w:val="-6"/>
        </w:rPr>
        <w:t>έννοια</w:t>
      </w:r>
      <w:r>
        <w:rPr>
          <w:spacing w:val="-9"/>
        </w:rPr>
        <w:t xml:space="preserve"> </w:t>
      </w:r>
      <w:r>
        <w:rPr>
          <w:spacing w:val="-4"/>
        </w:rPr>
        <w:t>που</w:t>
      </w:r>
      <w:r>
        <w:rPr>
          <w:spacing w:val="-10"/>
        </w:rPr>
        <w:t xml:space="preserve"> </w:t>
      </w:r>
      <w:r>
        <w:rPr>
          <w:spacing w:val="-5"/>
        </w:rPr>
        <w:t>τους</w:t>
      </w:r>
      <w:r>
        <w:rPr>
          <w:spacing w:val="-9"/>
        </w:rPr>
        <w:t xml:space="preserve"> </w:t>
      </w:r>
      <w:r>
        <w:rPr>
          <w:spacing w:val="-6"/>
        </w:rPr>
        <w:t>αποδίδεται</w:t>
      </w:r>
      <w:r>
        <w:rPr>
          <w:spacing w:val="-11"/>
        </w:rPr>
        <w:t xml:space="preserve"> </w:t>
      </w:r>
      <w:r>
        <w:rPr>
          <w:spacing w:val="-5"/>
        </w:rPr>
        <w:t>στην</w:t>
      </w:r>
      <w:r>
        <w:rPr>
          <w:spacing w:val="-10"/>
        </w:rPr>
        <w:t xml:space="preserve"> </w:t>
      </w:r>
      <w:r>
        <w:rPr>
          <w:spacing w:val="-7"/>
        </w:rPr>
        <w:t>Σύμβαση.</w:t>
      </w:r>
    </w:p>
    <w:p w14:paraId="78CB7429" w14:textId="77777777" w:rsidR="000259E0" w:rsidRDefault="00140806">
      <w:pPr>
        <w:pStyle w:val="ListParagraph"/>
        <w:numPr>
          <w:ilvl w:val="2"/>
          <w:numId w:val="2"/>
        </w:numPr>
        <w:tabs>
          <w:tab w:val="left" w:pos="712"/>
        </w:tabs>
        <w:spacing w:before="115" w:line="213" w:lineRule="auto"/>
        <w:ind w:right="144" w:firstLine="0"/>
      </w:pPr>
      <w:r>
        <w:t>Το</w:t>
      </w:r>
      <w:r>
        <w:rPr>
          <w:spacing w:val="-8"/>
        </w:rPr>
        <w:t xml:space="preserve"> </w:t>
      </w:r>
      <w:r>
        <w:t>παρόν</w:t>
      </w:r>
      <w:r>
        <w:rPr>
          <w:spacing w:val="-7"/>
        </w:rPr>
        <w:t xml:space="preserve"> </w:t>
      </w:r>
      <w:r>
        <w:t>Παράρτημα</w:t>
      </w:r>
      <w:r>
        <w:rPr>
          <w:spacing w:val="-8"/>
        </w:rPr>
        <w:t xml:space="preserve"> </w:t>
      </w:r>
      <w:r>
        <w:t>ισχύει</w:t>
      </w:r>
      <w:r>
        <w:rPr>
          <w:spacing w:val="-9"/>
        </w:rPr>
        <w:t xml:space="preserve"> </w:t>
      </w:r>
      <w:r>
        <w:t>όσο</w:t>
      </w:r>
      <w:r>
        <w:rPr>
          <w:spacing w:val="-4"/>
        </w:rPr>
        <w:t xml:space="preserve"> </w:t>
      </w:r>
      <w:r>
        <w:t>και</w:t>
      </w:r>
      <w:r>
        <w:rPr>
          <w:spacing w:val="-7"/>
        </w:rPr>
        <w:t xml:space="preserve"> </w:t>
      </w:r>
      <w:r>
        <w:t>η</w:t>
      </w:r>
      <w:r>
        <w:rPr>
          <w:spacing w:val="-9"/>
        </w:rPr>
        <w:t xml:space="preserve"> </w:t>
      </w:r>
      <w:r>
        <w:t>Σύμβαση</w:t>
      </w:r>
      <w:r>
        <w:rPr>
          <w:spacing w:val="-9"/>
        </w:rPr>
        <w:t xml:space="preserve"> </w:t>
      </w:r>
      <w:r>
        <w:t>στην</w:t>
      </w:r>
      <w:r>
        <w:rPr>
          <w:spacing w:val="-6"/>
        </w:rPr>
        <w:t xml:space="preserve"> </w:t>
      </w:r>
      <w:r>
        <w:t>οποία</w:t>
      </w:r>
      <w:r>
        <w:rPr>
          <w:spacing w:val="-10"/>
        </w:rPr>
        <w:t xml:space="preserve"> </w:t>
      </w:r>
      <w:r>
        <w:t>προσαρτάται,</w:t>
      </w:r>
      <w:r>
        <w:rPr>
          <w:spacing w:val="-8"/>
        </w:rPr>
        <w:t xml:space="preserve"> </w:t>
      </w:r>
      <w:r>
        <w:t>εκτός</w:t>
      </w:r>
      <w:r>
        <w:rPr>
          <w:spacing w:val="-6"/>
        </w:rPr>
        <w:t xml:space="preserve"> </w:t>
      </w:r>
      <w:r>
        <w:t>εάν</w:t>
      </w:r>
      <w:r>
        <w:rPr>
          <w:spacing w:val="-9"/>
        </w:rPr>
        <w:t xml:space="preserve"> </w:t>
      </w:r>
      <w:r>
        <w:t>καταγγελθεί</w:t>
      </w:r>
      <w:r>
        <w:rPr>
          <w:spacing w:val="-7"/>
        </w:rPr>
        <w:t xml:space="preserve"> </w:t>
      </w:r>
      <w:r>
        <w:t>αυτοτελώς από οποιονδήποτε των συμβαλλομένων πριν από την λήξη της περιόδου ισχύος</w:t>
      </w:r>
      <w:r>
        <w:rPr>
          <w:spacing w:val="-12"/>
        </w:rPr>
        <w:t xml:space="preserve"> </w:t>
      </w:r>
      <w:r>
        <w:t>της.</w:t>
      </w:r>
    </w:p>
    <w:p w14:paraId="3034322C" w14:textId="77777777" w:rsidR="000259E0" w:rsidRDefault="00140806">
      <w:pPr>
        <w:pStyle w:val="ListParagraph"/>
        <w:numPr>
          <w:ilvl w:val="2"/>
          <w:numId w:val="2"/>
        </w:numPr>
        <w:tabs>
          <w:tab w:val="left" w:pos="712"/>
        </w:tabs>
        <w:spacing w:before="99"/>
        <w:ind w:left="711"/>
      </w:pPr>
      <w:r>
        <w:t>Λήξη</w:t>
      </w:r>
      <w:r>
        <w:rPr>
          <w:spacing w:val="-6"/>
        </w:rPr>
        <w:t xml:space="preserve"> </w:t>
      </w:r>
      <w:r>
        <w:t>της</w:t>
      </w:r>
      <w:r>
        <w:rPr>
          <w:spacing w:val="-5"/>
        </w:rPr>
        <w:t xml:space="preserve"> </w:t>
      </w:r>
      <w:r>
        <w:t>ισχύος</w:t>
      </w:r>
      <w:r>
        <w:rPr>
          <w:spacing w:val="-5"/>
        </w:rPr>
        <w:t xml:space="preserve"> </w:t>
      </w:r>
      <w:r>
        <w:t>της</w:t>
      </w:r>
      <w:r>
        <w:rPr>
          <w:spacing w:val="-5"/>
        </w:rPr>
        <w:t xml:space="preserve"> </w:t>
      </w:r>
      <w:r>
        <w:t>Σύμβασης</w:t>
      </w:r>
      <w:r>
        <w:rPr>
          <w:spacing w:val="-3"/>
        </w:rPr>
        <w:t xml:space="preserve"> </w:t>
      </w:r>
      <w:r>
        <w:t>για</w:t>
      </w:r>
      <w:r>
        <w:rPr>
          <w:spacing w:val="-7"/>
        </w:rPr>
        <w:t xml:space="preserve"> </w:t>
      </w:r>
      <w:r>
        <w:t>οποιονδήποτε</w:t>
      </w:r>
      <w:r>
        <w:rPr>
          <w:spacing w:val="-3"/>
        </w:rPr>
        <w:t xml:space="preserve"> </w:t>
      </w:r>
      <w:r>
        <w:t>λόγο,</w:t>
      </w:r>
      <w:r>
        <w:rPr>
          <w:spacing w:val="-6"/>
        </w:rPr>
        <w:t xml:space="preserve"> </w:t>
      </w:r>
      <w:r>
        <w:t>συνεπάγεται</w:t>
      </w:r>
      <w:r>
        <w:rPr>
          <w:spacing w:val="-7"/>
        </w:rPr>
        <w:t xml:space="preserve"> </w:t>
      </w:r>
      <w:r>
        <w:t>την</w:t>
      </w:r>
      <w:r>
        <w:rPr>
          <w:spacing w:val="-6"/>
        </w:rPr>
        <w:t xml:space="preserve"> </w:t>
      </w:r>
      <w:r>
        <w:t>αυτοδίκαιη</w:t>
      </w:r>
      <w:r>
        <w:rPr>
          <w:spacing w:val="-5"/>
        </w:rPr>
        <w:t xml:space="preserve"> </w:t>
      </w:r>
      <w:r>
        <w:t>λύση</w:t>
      </w:r>
      <w:r>
        <w:rPr>
          <w:spacing w:val="-6"/>
        </w:rPr>
        <w:t xml:space="preserve"> </w:t>
      </w:r>
      <w:r>
        <w:t>και</w:t>
      </w:r>
      <w:r>
        <w:rPr>
          <w:spacing w:val="-6"/>
        </w:rPr>
        <w:t xml:space="preserve"> </w:t>
      </w:r>
      <w:r>
        <w:t>του</w:t>
      </w:r>
      <w:r>
        <w:rPr>
          <w:spacing w:val="-5"/>
        </w:rPr>
        <w:t xml:space="preserve"> </w:t>
      </w:r>
      <w:r>
        <w:t>παρόντος.</w:t>
      </w:r>
    </w:p>
    <w:p w14:paraId="5D757D67" w14:textId="3ABD2DA2" w:rsidR="000259E0" w:rsidRDefault="00D30CBA">
      <w:pPr>
        <w:pStyle w:val="BodyText"/>
        <w:ind w:left="118"/>
        <w:rPr>
          <w:sz w:val="20"/>
        </w:rPr>
      </w:pPr>
      <w:r>
        <w:rPr>
          <w:noProof/>
          <w:lang w:bidi="ar-SA"/>
        </w:rPr>
        <mc:AlternateContent>
          <mc:Choice Requires="wps">
            <w:drawing>
              <wp:anchor distT="0" distB="0" distL="114300" distR="114300" simplePos="0" relativeHeight="251369472" behindDoc="1" locked="0" layoutInCell="1" allowOverlap="1" wp14:anchorId="790BC4A5" wp14:editId="716B4183">
                <wp:simplePos x="0" y="0"/>
                <wp:positionH relativeFrom="page">
                  <wp:posOffset>568325</wp:posOffset>
                </wp:positionH>
                <wp:positionV relativeFrom="paragraph">
                  <wp:posOffset>1042670</wp:posOffset>
                </wp:positionV>
                <wp:extent cx="6463030" cy="23368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4990" w14:textId="77777777" w:rsidR="000259E0" w:rsidRDefault="00140806">
                            <w:pPr>
                              <w:spacing w:line="179" w:lineRule="exact"/>
                              <w:rPr>
                                <w:rFonts w:ascii="Arial" w:hAnsi="Arial"/>
                                <w:sz w:val="16"/>
                              </w:rPr>
                            </w:pPr>
                            <w:r>
                              <w:rPr>
                                <w:rFonts w:ascii="Arial" w:hAnsi="Arial"/>
                                <w:sz w:val="16"/>
                              </w:rPr>
                              <w:t>Κωδικός Εντύπου 15058 ΠΑΡΑΡΤΗΜΑ IV/6.2022</w:t>
                            </w:r>
                          </w:p>
                          <w:p w14:paraId="2148C838" w14:textId="77777777" w:rsidR="000259E0" w:rsidRDefault="00140806">
                            <w:pPr>
                              <w:spacing w:before="38"/>
                              <w:jc w:val="right"/>
                              <w:rPr>
                                <w:rFonts w:ascii="Arial Narrow"/>
                                <w:sz w:val="13"/>
                              </w:rPr>
                            </w:pPr>
                            <w:r>
                              <w:rPr>
                                <w:rFonts w:ascii="Arial Narrow"/>
                                <w:color w:val="333399"/>
                                <w:sz w:val="13"/>
                              </w:rPr>
                              <w:t>6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C4A5" id="_x0000_t202" coordsize="21600,21600" o:spt="202" path="m,l,21600r21600,l21600,xe">
                <v:stroke joinstyle="miter"/>
                <v:path gradientshapeok="t" o:connecttype="rect"/>
              </v:shapetype>
              <v:shape id="Text Box 8" o:spid="_x0000_s1026" type="#_x0000_t202" style="position:absolute;left:0;text-align:left;margin-left:44.75pt;margin-top:82.1pt;width:508.9pt;height:18.4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" filled="f" stroked="f">
                <v:textbox inset="0,0,0,0">
                  <w:txbxContent>
                    <w:p w14:paraId="08AE4990" w14:textId="77777777" w:rsidR="000259E0" w:rsidRDefault="00140806">
                      <w:pPr>
                        <w:spacing w:line="179" w:lineRule="exact"/>
                        <w:rPr>
                          <w:rFonts w:ascii="Arial" w:hAnsi="Arial"/>
                          <w:sz w:val="16"/>
                        </w:rPr>
                      </w:pPr>
                      <w:r>
                        <w:rPr>
                          <w:rFonts w:ascii="Arial" w:hAnsi="Arial"/>
                          <w:sz w:val="16"/>
                        </w:rPr>
                        <w:t>Κωδικός Εντύπου 15058 ΠΑΡΑΡΤΗΜΑ IV/6.2022</w:t>
                      </w:r>
                    </w:p>
                    <w:p w14:paraId="2148C838" w14:textId="77777777" w:rsidR="000259E0" w:rsidRDefault="00140806">
                      <w:pPr>
                        <w:spacing w:before="38"/>
                        <w:jc w:val="right"/>
                        <w:rPr>
                          <w:rFonts w:ascii="Arial Narrow"/>
                          <w:sz w:val="13"/>
                        </w:rPr>
                      </w:pPr>
                      <w:r>
                        <w:rPr>
                          <w:rFonts w:ascii="Arial Narrow"/>
                          <w:color w:val="333399"/>
                          <w:sz w:val="13"/>
                        </w:rPr>
                        <w:t>6 of 7</w:t>
                      </w:r>
                    </w:p>
                  </w:txbxContent>
                </v:textbox>
                <w10:wrap anchorx="page"/>
              </v:shape>
            </w:pict>
          </mc:Fallback>
        </mc:AlternateContent>
      </w:r>
      <w:r>
        <w:rPr>
          <w:noProof/>
          <w:sz w:val="20"/>
          <w:lang w:bidi="ar-SA"/>
        </w:rPr>
        <mc:AlternateContent>
          <mc:Choice Requires="wpg">
            <w:drawing>
              <wp:inline distT="0" distB="0" distL="0" distR="0" wp14:anchorId="06C419A9" wp14:editId="45D9CDCD">
                <wp:extent cx="6556375" cy="1243965"/>
                <wp:effectExtent l="0" t="0" r="0"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1243965"/>
                          <a:chOff x="0" y="0"/>
                          <a:chExt cx="10325" cy="1959"/>
                        </a:xfrm>
                      </wpg:grpSpPr>
                      <pic:pic xmlns:pic="http://schemas.openxmlformats.org/drawingml/2006/picture">
                        <pic:nvPicPr>
                          <pic:cNvPr id="1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27"/>
                            <a:ext cx="9808" cy="459"/>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6"/>
                        <wps:cNvSpPr>
                          <a:spLocks noChangeArrowheads="1"/>
                        </wps:cNvSpPr>
                        <wps:spPr bwMode="auto">
                          <a:xfrm>
                            <a:off x="65" y="0"/>
                            <a:ext cx="10260" cy="1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5"/>
                        <wps:cNvSpPr txBox="1">
                          <a:spLocks noChangeArrowheads="1"/>
                        </wps:cNvSpPr>
                        <wps:spPr bwMode="auto">
                          <a:xfrm>
                            <a:off x="0" y="0"/>
                            <a:ext cx="10325" cy="1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D3E25" w14:textId="77777777" w:rsidR="000259E0" w:rsidRDefault="00140806">
                              <w:pPr>
                                <w:spacing w:before="100"/>
                                <w:ind w:left="93"/>
                              </w:pPr>
                              <w:r>
                                <w:rPr>
                                  <w:b/>
                                </w:rPr>
                                <w:t xml:space="preserve">6.6.3 </w:t>
                              </w:r>
                              <w:r>
                                <w:t>Οποιοσδήποτε συμβαλλόμενος δικαιούται να καταγγείλει το παρόν οποτεδήποτε.</w:t>
                              </w:r>
                            </w:p>
                          </w:txbxContent>
                        </wps:txbx>
                        <wps:bodyPr rot="0" vert="horz" wrap="square" lIns="0" tIns="0" rIns="0" bIns="0" anchor="t" anchorCtr="0" upright="1">
                          <a:noAutofit/>
                        </wps:bodyPr>
                      </wps:wsp>
                    </wpg:wgp>
                  </a:graphicData>
                </a:graphic>
              </wp:inline>
            </w:drawing>
          </mc:Choice>
          <mc:Fallback>
            <w:pict>
              <v:group w14:anchorId="06C419A9" id="Group 4" o:spid="_x0000_s1027" style="width:516.25pt;height:97.95pt;mso-position-horizontal-relative:char;mso-position-vertical-relative:line" coordsize="10325,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1127;width:9808;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">
                  <v:imagedata r:id="rId10" o:title=""/>
                </v:shape>
                <v:rect id="Rectangle 6" o:spid="_x0000_s1029" style="position:absolute;left:65;width:10260;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_x0000_s1030" type="#_x0000_t202" style="position:absolute;width:10325;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D1D3E25" w14:textId="77777777" w:rsidR="000259E0" w:rsidRDefault="00140806">
                        <w:pPr>
                          <w:spacing w:before="100"/>
                          <w:ind w:left="93"/>
                        </w:pPr>
                        <w:r>
                          <w:rPr>
                            <w:b/>
                          </w:rPr>
                          <w:t xml:space="preserve">6.6.3 </w:t>
                        </w:r>
                        <w:r>
                          <w:t>Οποιοσδήποτε συμβαλλόμενος δικαιούται να καταγγείλει το παρόν οποτεδήποτε.</w:t>
                        </w:r>
                      </w:p>
                    </w:txbxContent>
                  </v:textbox>
                </v:shape>
                <w10:anchorlock/>
              </v:group>
            </w:pict>
          </mc:Fallback>
        </mc:AlternateContent>
      </w:r>
    </w:p>
    <w:p w14:paraId="7F58B3D4" w14:textId="77777777" w:rsidR="000259E0" w:rsidRDefault="000259E0">
      <w:pPr>
        <w:rPr>
          <w:sz w:val="20"/>
        </w:rPr>
        <w:sectPr w:rsidR="000259E0">
          <w:headerReference w:type="even" r:id="rId11"/>
          <w:headerReference w:type="default" r:id="rId12"/>
          <w:footerReference w:type="even" r:id="rId13"/>
          <w:footerReference w:type="default" r:id="rId14"/>
          <w:headerReference w:type="first" r:id="rId15"/>
          <w:footerReference w:type="first" r:id="rId16"/>
          <w:pgSz w:w="11910" w:h="16840"/>
          <w:pgMar w:top="2480" w:right="700" w:bottom="280" w:left="640" w:header="635" w:footer="0" w:gutter="0"/>
          <w:cols w:space="720"/>
        </w:sectPr>
      </w:pPr>
    </w:p>
    <w:p w14:paraId="08F7BCF0" w14:textId="77777777" w:rsidR="000259E0" w:rsidRDefault="000259E0">
      <w:pPr>
        <w:pStyle w:val="BodyText"/>
        <w:rPr>
          <w:sz w:val="16"/>
        </w:rPr>
      </w:pPr>
    </w:p>
    <w:p w14:paraId="2317EC7A" w14:textId="77777777" w:rsidR="000259E0" w:rsidRDefault="00140806">
      <w:pPr>
        <w:pStyle w:val="BodyText"/>
        <w:spacing w:before="56"/>
        <w:ind w:left="212"/>
      </w:pPr>
      <w:r>
        <w:t>Το παρόν Παράρτημα, κατ’ επιλογή της Επιχείρησης, η οποία εγκρίθηκε από τη NEXI, αφορά:</w:t>
      </w:r>
    </w:p>
    <w:p w14:paraId="67D7BB04" w14:textId="75F2B38C" w:rsidR="000259E0" w:rsidRDefault="00D30CBA">
      <w:pPr>
        <w:pStyle w:val="ListParagraph"/>
        <w:numPr>
          <w:ilvl w:val="0"/>
          <w:numId w:val="1"/>
        </w:numPr>
        <w:tabs>
          <w:tab w:val="left" w:pos="745"/>
          <w:tab w:val="left" w:pos="746"/>
        </w:tabs>
        <w:spacing w:before="109"/>
        <w:ind w:hanging="465"/>
        <w:jc w:val="left"/>
      </w:pPr>
      <w:r>
        <w:rPr>
          <w:noProof/>
          <w:lang w:bidi="ar-SA"/>
        </w:rPr>
        <mc:AlternateContent>
          <mc:Choice Requires="wps">
            <w:drawing>
              <wp:anchor distT="0" distB="0" distL="114300" distR="114300" simplePos="0" relativeHeight="251661312" behindDoc="0" locked="0" layoutInCell="1" allowOverlap="1" wp14:anchorId="2C190A43" wp14:editId="35324870">
                <wp:simplePos x="0" y="0"/>
                <wp:positionH relativeFrom="page">
                  <wp:posOffset>6024245</wp:posOffset>
                </wp:positionH>
                <wp:positionV relativeFrom="paragraph">
                  <wp:posOffset>83185</wp:posOffset>
                </wp:positionV>
                <wp:extent cx="141605" cy="14160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F9A8" id="Rectangle 3" o:spid="_x0000_s1026" style="position:absolute;margin-left:474.35pt;margin-top:6.55pt;width:11.15pt;height:1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PucwIAAPs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" filled="f" strokeweight=".72pt">
                <w10:wrap anchorx="page"/>
              </v:rect>
            </w:pict>
          </mc:Fallback>
        </mc:AlternateContent>
      </w:r>
      <w:r w:rsidR="00140806">
        <w:t>Μ</w:t>
      </w:r>
      <w:r w:rsidR="00E322F3">
        <w:rPr>
          <w:lang w:val="en-US"/>
        </w:rPr>
        <w:t>o</w:t>
      </w:r>
      <w:r w:rsidR="00140806">
        <w:t>Τ</w:t>
      </w:r>
      <w:r w:rsidR="00E322F3">
        <w:rPr>
          <w:lang w:val="en-US"/>
        </w:rPr>
        <w:t>o</w:t>
      </w:r>
      <w:r w:rsidR="00140806">
        <w:t xml:space="preserve"> Συναλλαγές (άρθρο 2</w:t>
      </w:r>
      <w:r w:rsidR="00140806">
        <w:rPr>
          <w:spacing w:val="1"/>
        </w:rPr>
        <w:t xml:space="preserve"> </w:t>
      </w:r>
      <w:r w:rsidR="00140806">
        <w:t>ανωτέρω)</w:t>
      </w:r>
    </w:p>
    <w:p w14:paraId="5A2E7938" w14:textId="19179EB7" w:rsidR="000259E0" w:rsidRPr="0075537A" w:rsidRDefault="00D30CBA">
      <w:pPr>
        <w:pStyle w:val="ListParagraph"/>
        <w:numPr>
          <w:ilvl w:val="0"/>
          <w:numId w:val="1"/>
        </w:numPr>
        <w:tabs>
          <w:tab w:val="left" w:pos="745"/>
          <w:tab w:val="left" w:pos="746"/>
        </w:tabs>
        <w:spacing w:before="41"/>
        <w:ind w:hanging="515"/>
        <w:jc w:val="left"/>
        <w:rPr>
          <w:lang w:val="en-US"/>
        </w:rPr>
      </w:pPr>
      <w:r>
        <w:rPr>
          <w:noProof/>
          <w:lang w:bidi="ar-SA"/>
        </w:rPr>
        <mc:AlternateContent>
          <mc:Choice Requires="wps">
            <w:drawing>
              <wp:anchor distT="0" distB="0" distL="114300" distR="114300" simplePos="0" relativeHeight="251662336" behindDoc="0" locked="0" layoutInCell="1" allowOverlap="1" wp14:anchorId="57AB8A13" wp14:editId="4C5F6FF8">
                <wp:simplePos x="0" y="0"/>
                <wp:positionH relativeFrom="page">
                  <wp:posOffset>6031865</wp:posOffset>
                </wp:positionH>
                <wp:positionV relativeFrom="paragraph">
                  <wp:posOffset>40005</wp:posOffset>
                </wp:positionV>
                <wp:extent cx="143510" cy="33718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337185"/>
                        </a:xfrm>
                        <a:custGeom>
                          <a:avLst/>
                          <a:gdLst>
                            <a:gd name="T0" fmla="+- 0 9501 9499"/>
                            <a:gd name="T1" fmla="*/ T0 w 226"/>
                            <a:gd name="T2" fmla="+- 0 286 63"/>
                            <a:gd name="T3" fmla="*/ 286 h 531"/>
                            <a:gd name="T4" fmla="+- 0 9724 9499"/>
                            <a:gd name="T5" fmla="*/ T4 w 226"/>
                            <a:gd name="T6" fmla="+- 0 286 63"/>
                            <a:gd name="T7" fmla="*/ 286 h 531"/>
                            <a:gd name="T8" fmla="+- 0 9724 9499"/>
                            <a:gd name="T9" fmla="*/ T8 w 226"/>
                            <a:gd name="T10" fmla="+- 0 63 63"/>
                            <a:gd name="T11" fmla="*/ 63 h 531"/>
                            <a:gd name="T12" fmla="+- 0 9501 9499"/>
                            <a:gd name="T13" fmla="*/ T12 w 226"/>
                            <a:gd name="T14" fmla="+- 0 63 63"/>
                            <a:gd name="T15" fmla="*/ 63 h 531"/>
                            <a:gd name="T16" fmla="+- 0 9501 9499"/>
                            <a:gd name="T17" fmla="*/ T16 w 226"/>
                            <a:gd name="T18" fmla="+- 0 286 63"/>
                            <a:gd name="T19" fmla="*/ 286 h 531"/>
                            <a:gd name="T20" fmla="+- 0 9499 9499"/>
                            <a:gd name="T21" fmla="*/ T20 w 226"/>
                            <a:gd name="T22" fmla="+- 0 594 63"/>
                            <a:gd name="T23" fmla="*/ 594 h 531"/>
                            <a:gd name="T24" fmla="+- 0 9722 9499"/>
                            <a:gd name="T25" fmla="*/ T24 w 226"/>
                            <a:gd name="T26" fmla="+- 0 594 63"/>
                            <a:gd name="T27" fmla="*/ 594 h 531"/>
                            <a:gd name="T28" fmla="+- 0 9722 9499"/>
                            <a:gd name="T29" fmla="*/ T28 w 226"/>
                            <a:gd name="T30" fmla="+- 0 370 63"/>
                            <a:gd name="T31" fmla="*/ 370 h 531"/>
                            <a:gd name="T32" fmla="+- 0 9499 9499"/>
                            <a:gd name="T33" fmla="*/ T32 w 226"/>
                            <a:gd name="T34" fmla="+- 0 370 63"/>
                            <a:gd name="T35" fmla="*/ 370 h 531"/>
                            <a:gd name="T36" fmla="+- 0 9499 9499"/>
                            <a:gd name="T37" fmla="*/ T36 w 226"/>
                            <a:gd name="T38" fmla="+- 0 594 63"/>
                            <a:gd name="T39" fmla="*/ 594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531">
                              <a:moveTo>
                                <a:pt x="2" y="223"/>
                              </a:moveTo>
                              <a:lnTo>
                                <a:pt x="225" y="223"/>
                              </a:lnTo>
                              <a:lnTo>
                                <a:pt x="225" y="0"/>
                              </a:lnTo>
                              <a:lnTo>
                                <a:pt x="2" y="0"/>
                              </a:lnTo>
                              <a:lnTo>
                                <a:pt x="2" y="223"/>
                              </a:lnTo>
                              <a:close/>
                              <a:moveTo>
                                <a:pt x="0" y="531"/>
                              </a:moveTo>
                              <a:lnTo>
                                <a:pt x="223" y="531"/>
                              </a:lnTo>
                              <a:lnTo>
                                <a:pt x="223" y="307"/>
                              </a:lnTo>
                              <a:lnTo>
                                <a:pt x="0" y="307"/>
                              </a:lnTo>
                              <a:lnTo>
                                <a:pt x="0" y="5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BE35" id="AutoShape 2" o:spid="_x0000_s1026" style="position:absolute;margin-left:474.95pt;margin-top:3.15pt;width:11.3pt;height:2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" path="m2,223r223,l225,,2,r,223xm,531r223,l223,307,,307,,531xe" filled="f" strokeweight=".72pt">
                <v:path arrowok="t" o:connecttype="custom" o:connectlocs="1270,181610;142875,181610;142875,40005;1270,40005;1270,181610;0,377190;141605,377190;141605,234950;0,234950;0,377190" o:connectangles="0,0,0,0,0,0,0,0,0,0"/>
                <w10:wrap anchorx="page"/>
              </v:shape>
            </w:pict>
          </mc:Fallback>
        </mc:AlternateContent>
      </w:r>
      <w:r w:rsidR="00140806" w:rsidRPr="0075537A">
        <w:rPr>
          <w:lang w:val="en-US"/>
        </w:rPr>
        <w:t>E-Commerce</w:t>
      </w:r>
      <w:r w:rsidR="00816D6B">
        <w:rPr>
          <w:lang w:val="en-US"/>
        </w:rPr>
        <w:t xml:space="preserve"> / Pay-By-Link</w:t>
      </w:r>
      <w:r w:rsidR="00140806" w:rsidRPr="0075537A">
        <w:rPr>
          <w:lang w:val="en-US"/>
        </w:rPr>
        <w:t xml:space="preserve"> </w:t>
      </w:r>
      <w:r w:rsidR="00140806">
        <w:t>Συναλλαγές</w:t>
      </w:r>
      <w:r w:rsidR="00140806" w:rsidRPr="0075537A">
        <w:rPr>
          <w:lang w:val="en-US"/>
        </w:rPr>
        <w:t xml:space="preserve"> (</w:t>
      </w:r>
      <w:r w:rsidR="00140806">
        <w:t>άρθρο</w:t>
      </w:r>
      <w:r w:rsidR="00140806" w:rsidRPr="0075537A">
        <w:rPr>
          <w:lang w:val="en-US"/>
        </w:rPr>
        <w:t xml:space="preserve"> 3</w:t>
      </w:r>
      <w:r w:rsidR="00140806" w:rsidRPr="0075537A">
        <w:rPr>
          <w:spacing w:val="1"/>
          <w:lang w:val="en-US"/>
        </w:rPr>
        <w:t xml:space="preserve"> </w:t>
      </w:r>
      <w:r w:rsidR="00140806">
        <w:t>ανωτέρω</w:t>
      </w:r>
      <w:r w:rsidR="00140806" w:rsidRPr="0075537A">
        <w:rPr>
          <w:lang w:val="en-US"/>
        </w:rPr>
        <w:t>)</w:t>
      </w:r>
    </w:p>
    <w:p w14:paraId="43ED4158" w14:textId="77777777" w:rsidR="000259E0" w:rsidRDefault="00140806">
      <w:pPr>
        <w:pStyle w:val="ListParagraph"/>
        <w:numPr>
          <w:ilvl w:val="0"/>
          <w:numId w:val="1"/>
        </w:numPr>
        <w:tabs>
          <w:tab w:val="left" w:pos="745"/>
          <w:tab w:val="left" w:pos="746"/>
        </w:tabs>
        <w:spacing w:before="38"/>
        <w:ind w:hanging="566"/>
        <w:jc w:val="left"/>
      </w:pPr>
      <w:r>
        <w:t>MIT Συναλλαγές (άρθρο 4</w:t>
      </w:r>
      <w:r>
        <w:rPr>
          <w:spacing w:val="-4"/>
        </w:rPr>
        <w:t xml:space="preserve"> </w:t>
      </w:r>
      <w:r>
        <w:t>ανωτέρω)</w:t>
      </w:r>
    </w:p>
    <w:p w14:paraId="7FF0AB4D" w14:textId="77777777" w:rsidR="000259E0" w:rsidRDefault="000259E0">
      <w:pPr>
        <w:pStyle w:val="BodyText"/>
        <w:rPr>
          <w:sz w:val="20"/>
        </w:rPr>
      </w:pPr>
    </w:p>
    <w:p w14:paraId="4EE89D1C" w14:textId="77777777" w:rsidR="000259E0" w:rsidRDefault="000259E0">
      <w:pPr>
        <w:pStyle w:val="BodyText"/>
        <w:spacing w:before="9"/>
        <w:rPr>
          <w:sz w:val="16"/>
        </w:rPr>
      </w:pPr>
    </w:p>
    <w:p w14:paraId="4CE029FE" w14:textId="77777777" w:rsidR="000259E0" w:rsidRDefault="00140806">
      <w:pPr>
        <w:pStyle w:val="BodyText"/>
        <w:spacing w:before="57"/>
        <w:ind w:left="98" w:right="897"/>
        <w:jc w:val="center"/>
      </w:pPr>
      <w:r>
        <w:rPr>
          <w:spacing w:val="-4"/>
        </w:rPr>
        <w:t xml:space="preserve">Το </w:t>
      </w:r>
      <w:r>
        <w:rPr>
          <w:spacing w:val="-7"/>
        </w:rPr>
        <w:t xml:space="preserve">Παράρτημα </w:t>
      </w:r>
      <w:r>
        <w:rPr>
          <w:spacing w:val="-6"/>
        </w:rPr>
        <w:t>αυτό</w:t>
      </w:r>
      <w:r>
        <w:rPr>
          <w:spacing w:val="-7"/>
        </w:rPr>
        <w:t xml:space="preserve"> συντάχθηκε </w:t>
      </w:r>
      <w:r>
        <w:rPr>
          <w:spacing w:val="-4"/>
        </w:rPr>
        <w:t xml:space="preserve">σε </w:t>
      </w:r>
      <w:r>
        <w:rPr>
          <w:spacing w:val="-5"/>
        </w:rPr>
        <w:t xml:space="preserve">δύο </w:t>
      </w:r>
      <w:r>
        <w:rPr>
          <w:spacing w:val="-7"/>
        </w:rPr>
        <w:t xml:space="preserve">πρωτότυπα, </w:t>
      </w:r>
      <w:r>
        <w:rPr>
          <w:spacing w:val="-6"/>
        </w:rPr>
        <w:t xml:space="preserve">έλαβε </w:t>
      </w:r>
      <w:r>
        <w:rPr>
          <w:spacing w:val="-4"/>
        </w:rPr>
        <w:t xml:space="preserve">δε </w:t>
      </w:r>
      <w:r>
        <w:t xml:space="preserve">ο </w:t>
      </w:r>
      <w:r>
        <w:rPr>
          <w:spacing w:val="-6"/>
        </w:rPr>
        <w:t xml:space="preserve">καθένας </w:t>
      </w:r>
      <w:r>
        <w:rPr>
          <w:spacing w:val="-5"/>
        </w:rPr>
        <w:t xml:space="preserve">από </w:t>
      </w:r>
      <w:r>
        <w:rPr>
          <w:spacing w:val="-6"/>
        </w:rPr>
        <w:t xml:space="preserve">τους </w:t>
      </w:r>
      <w:r>
        <w:rPr>
          <w:spacing w:val="-7"/>
        </w:rPr>
        <w:t xml:space="preserve">συμβαλλόμενους </w:t>
      </w:r>
      <w:r>
        <w:rPr>
          <w:spacing w:val="-5"/>
        </w:rPr>
        <w:t xml:space="preserve">από </w:t>
      </w:r>
      <w:r>
        <w:rPr>
          <w:spacing w:val="-6"/>
        </w:rPr>
        <w:t>ένα.</w:t>
      </w:r>
    </w:p>
    <w:p w14:paraId="4EB7C18D" w14:textId="77777777" w:rsidR="000259E0" w:rsidRDefault="000259E0">
      <w:pPr>
        <w:pStyle w:val="BodyText"/>
      </w:pPr>
    </w:p>
    <w:p w14:paraId="7A89149D" w14:textId="77777777" w:rsidR="000259E0" w:rsidRDefault="000259E0">
      <w:pPr>
        <w:pStyle w:val="BodyText"/>
        <w:spacing w:before="11"/>
        <w:rPr>
          <w:sz w:val="27"/>
        </w:rPr>
      </w:pPr>
    </w:p>
    <w:p w14:paraId="77E8B56E" w14:textId="77777777" w:rsidR="000259E0" w:rsidRDefault="00140806">
      <w:pPr>
        <w:tabs>
          <w:tab w:val="left" w:pos="401"/>
          <w:tab w:val="left" w:pos="821"/>
          <w:tab w:val="left" w:pos="1332"/>
        </w:tabs>
        <w:ind w:left="98"/>
        <w:jc w:val="center"/>
        <w:rPr>
          <w:sz w:val="18"/>
        </w:rPr>
      </w:pPr>
      <w:r>
        <w:rPr>
          <w:color w:val="1D1D1B"/>
          <w:sz w:val="18"/>
          <w:u w:val="single" w:color="333399"/>
        </w:rPr>
        <w:t xml:space="preserve"> </w:t>
      </w:r>
      <w:r>
        <w:rPr>
          <w:color w:val="1D1D1B"/>
          <w:sz w:val="18"/>
          <w:u w:val="single" w:color="333399"/>
        </w:rPr>
        <w:tab/>
      </w:r>
      <w:r>
        <w:rPr>
          <w:color w:val="1D1D1B"/>
          <w:sz w:val="18"/>
        </w:rPr>
        <w:t>/</w:t>
      </w:r>
      <w:r>
        <w:rPr>
          <w:color w:val="1D1D1B"/>
          <w:sz w:val="18"/>
          <w:u w:val="single" w:color="333399"/>
        </w:rPr>
        <w:t xml:space="preserve"> </w:t>
      </w:r>
      <w:r>
        <w:rPr>
          <w:color w:val="1D1D1B"/>
          <w:sz w:val="18"/>
          <w:u w:val="single" w:color="333399"/>
        </w:rPr>
        <w:tab/>
      </w:r>
      <w:r>
        <w:rPr>
          <w:color w:val="1D1D1B"/>
          <w:sz w:val="18"/>
        </w:rPr>
        <w:t xml:space="preserve">/ </w:t>
      </w:r>
      <w:r>
        <w:rPr>
          <w:color w:val="1D1D1B"/>
          <w:sz w:val="18"/>
          <w:u w:val="single" w:color="333399"/>
        </w:rPr>
        <w:t xml:space="preserve"> </w:t>
      </w:r>
      <w:r>
        <w:rPr>
          <w:color w:val="1D1D1B"/>
          <w:sz w:val="18"/>
          <w:u w:val="single" w:color="333399"/>
        </w:rPr>
        <w:tab/>
      </w:r>
    </w:p>
    <w:p w14:paraId="35853A77" w14:textId="77777777" w:rsidR="000259E0" w:rsidRDefault="00140806">
      <w:pPr>
        <w:pStyle w:val="BodyText"/>
        <w:spacing w:before="102"/>
        <w:ind w:left="98" w:right="46"/>
        <w:jc w:val="center"/>
      </w:pPr>
      <w:r>
        <w:t>(τόπος και ημερομηνία)</w:t>
      </w:r>
    </w:p>
    <w:p w14:paraId="5320CAA9" w14:textId="77777777" w:rsidR="000259E0" w:rsidRDefault="000259E0">
      <w:pPr>
        <w:pStyle w:val="BodyText"/>
      </w:pPr>
    </w:p>
    <w:p w14:paraId="2C0B90A9" w14:textId="77777777" w:rsidR="000259E0" w:rsidRDefault="000259E0">
      <w:pPr>
        <w:pStyle w:val="BodyText"/>
      </w:pPr>
    </w:p>
    <w:p w14:paraId="52B96003" w14:textId="77777777" w:rsidR="000259E0" w:rsidRDefault="000259E0">
      <w:pPr>
        <w:pStyle w:val="BodyText"/>
        <w:spacing w:before="6"/>
      </w:pPr>
    </w:p>
    <w:p w14:paraId="2CA52AE8" w14:textId="77777777" w:rsidR="000259E0" w:rsidRDefault="00140806">
      <w:pPr>
        <w:pStyle w:val="Heading1"/>
        <w:ind w:left="98" w:right="46"/>
        <w:jc w:val="center"/>
      </w:pPr>
      <w:r>
        <w:t>ΟΙ ΣΥΜΒΑΛΛΟΜΕΝΟΙ</w:t>
      </w:r>
    </w:p>
    <w:p w14:paraId="576BDBA0" w14:textId="77777777" w:rsidR="000259E0" w:rsidRDefault="000259E0">
      <w:pPr>
        <w:pStyle w:val="BodyText"/>
        <w:rPr>
          <w:b/>
        </w:rPr>
      </w:pPr>
    </w:p>
    <w:p w14:paraId="5FD55EB1" w14:textId="77777777" w:rsidR="000259E0" w:rsidRDefault="00140806">
      <w:pPr>
        <w:tabs>
          <w:tab w:val="left" w:pos="5568"/>
        </w:tabs>
        <w:spacing w:before="183"/>
        <w:ind w:right="722"/>
        <w:jc w:val="center"/>
        <w:rPr>
          <w:b/>
        </w:rPr>
      </w:pPr>
      <w:r>
        <w:rPr>
          <w:b/>
        </w:rPr>
        <w:t>ΓΙΑ ΤΗ ΝΕΧΙ ΠΛΗΡΩΜΩΝ</w:t>
      </w:r>
      <w:r>
        <w:rPr>
          <w:b/>
          <w:spacing w:val="-7"/>
        </w:rPr>
        <w:t xml:space="preserve"> </w:t>
      </w:r>
      <w:r>
        <w:rPr>
          <w:b/>
        </w:rPr>
        <w:t>ΕΛΛΑΣ</w:t>
      </w:r>
      <w:r>
        <w:rPr>
          <w:b/>
          <w:spacing w:val="-1"/>
        </w:rPr>
        <w:t xml:space="preserve"> </w:t>
      </w:r>
      <w:r>
        <w:rPr>
          <w:b/>
        </w:rPr>
        <w:t>Α.Ε.</w:t>
      </w:r>
      <w:r>
        <w:rPr>
          <w:b/>
        </w:rPr>
        <w:tab/>
        <w:t>ΓΙΑ ΤΗΝ</w:t>
      </w:r>
      <w:r>
        <w:rPr>
          <w:b/>
          <w:spacing w:val="-4"/>
        </w:rPr>
        <w:t xml:space="preserve"> </w:t>
      </w:r>
      <w:r>
        <w:rPr>
          <w:b/>
        </w:rPr>
        <w:t>ΕΠΙΧΕΙΡΗΣΗ</w:t>
      </w:r>
    </w:p>
    <w:p w14:paraId="179E96C7" w14:textId="77777777" w:rsidR="000259E0" w:rsidRDefault="000259E0">
      <w:pPr>
        <w:pStyle w:val="BodyText"/>
        <w:rPr>
          <w:b/>
          <w:sz w:val="20"/>
        </w:rPr>
      </w:pPr>
    </w:p>
    <w:p w14:paraId="3A0B080A" w14:textId="77777777" w:rsidR="000259E0" w:rsidRDefault="000259E0">
      <w:pPr>
        <w:pStyle w:val="BodyText"/>
        <w:rPr>
          <w:b/>
          <w:sz w:val="20"/>
        </w:rPr>
      </w:pPr>
    </w:p>
    <w:p w14:paraId="544046DE" w14:textId="77777777" w:rsidR="000259E0" w:rsidRDefault="000259E0">
      <w:pPr>
        <w:pStyle w:val="BodyText"/>
        <w:rPr>
          <w:b/>
          <w:sz w:val="20"/>
        </w:rPr>
      </w:pPr>
    </w:p>
    <w:p w14:paraId="40EB8751" w14:textId="77777777" w:rsidR="000259E0" w:rsidRDefault="000259E0">
      <w:pPr>
        <w:pStyle w:val="BodyText"/>
        <w:rPr>
          <w:b/>
          <w:sz w:val="20"/>
        </w:rPr>
      </w:pPr>
    </w:p>
    <w:p w14:paraId="26B31202" w14:textId="77777777" w:rsidR="000259E0" w:rsidRDefault="000259E0">
      <w:pPr>
        <w:pStyle w:val="BodyText"/>
        <w:rPr>
          <w:b/>
          <w:sz w:val="20"/>
        </w:rPr>
      </w:pPr>
    </w:p>
    <w:p w14:paraId="3EC69990" w14:textId="77777777" w:rsidR="000259E0" w:rsidRDefault="000259E0">
      <w:pPr>
        <w:pStyle w:val="BodyText"/>
        <w:rPr>
          <w:b/>
          <w:sz w:val="20"/>
        </w:rPr>
      </w:pPr>
    </w:p>
    <w:p w14:paraId="63FE040C" w14:textId="77777777" w:rsidR="000259E0" w:rsidRDefault="000259E0">
      <w:pPr>
        <w:pStyle w:val="BodyText"/>
        <w:rPr>
          <w:b/>
          <w:sz w:val="20"/>
        </w:rPr>
      </w:pPr>
    </w:p>
    <w:p w14:paraId="22EE3F4A" w14:textId="77777777" w:rsidR="000259E0" w:rsidRDefault="000259E0">
      <w:pPr>
        <w:pStyle w:val="BodyText"/>
        <w:rPr>
          <w:b/>
          <w:sz w:val="20"/>
        </w:rPr>
      </w:pPr>
    </w:p>
    <w:p w14:paraId="28FEC82F" w14:textId="77777777" w:rsidR="000259E0" w:rsidRDefault="000259E0">
      <w:pPr>
        <w:pStyle w:val="BodyText"/>
        <w:rPr>
          <w:b/>
          <w:sz w:val="20"/>
        </w:rPr>
      </w:pPr>
    </w:p>
    <w:p w14:paraId="515285CB" w14:textId="77777777" w:rsidR="000259E0" w:rsidRDefault="000259E0">
      <w:pPr>
        <w:pStyle w:val="BodyText"/>
        <w:rPr>
          <w:b/>
          <w:sz w:val="20"/>
        </w:rPr>
      </w:pPr>
    </w:p>
    <w:p w14:paraId="65E3AAF7" w14:textId="77777777" w:rsidR="000259E0" w:rsidRDefault="000259E0">
      <w:pPr>
        <w:pStyle w:val="BodyText"/>
        <w:rPr>
          <w:b/>
          <w:sz w:val="20"/>
        </w:rPr>
      </w:pPr>
    </w:p>
    <w:p w14:paraId="6A22A6FC" w14:textId="77777777" w:rsidR="000259E0" w:rsidRDefault="000259E0">
      <w:pPr>
        <w:pStyle w:val="BodyText"/>
        <w:rPr>
          <w:b/>
          <w:sz w:val="20"/>
        </w:rPr>
      </w:pPr>
    </w:p>
    <w:p w14:paraId="4E6D08E8" w14:textId="77777777" w:rsidR="000259E0" w:rsidRDefault="000259E0">
      <w:pPr>
        <w:pStyle w:val="BodyText"/>
        <w:rPr>
          <w:b/>
          <w:sz w:val="20"/>
        </w:rPr>
      </w:pPr>
    </w:p>
    <w:p w14:paraId="47FB93AF" w14:textId="77777777" w:rsidR="000259E0" w:rsidRDefault="000259E0">
      <w:pPr>
        <w:pStyle w:val="BodyText"/>
        <w:rPr>
          <w:b/>
          <w:sz w:val="20"/>
        </w:rPr>
      </w:pPr>
    </w:p>
    <w:p w14:paraId="195D6D87" w14:textId="77777777" w:rsidR="000259E0" w:rsidRDefault="000259E0">
      <w:pPr>
        <w:pStyle w:val="BodyText"/>
        <w:rPr>
          <w:b/>
          <w:sz w:val="20"/>
        </w:rPr>
      </w:pPr>
    </w:p>
    <w:p w14:paraId="303F9C6D" w14:textId="77777777" w:rsidR="000259E0" w:rsidRDefault="000259E0">
      <w:pPr>
        <w:pStyle w:val="BodyText"/>
        <w:rPr>
          <w:b/>
          <w:sz w:val="20"/>
        </w:rPr>
      </w:pPr>
    </w:p>
    <w:p w14:paraId="1360C6E9" w14:textId="77777777" w:rsidR="000259E0" w:rsidRDefault="000259E0">
      <w:pPr>
        <w:pStyle w:val="BodyText"/>
        <w:rPr>
          <w:b/>
          <w:sz w:val="20"/>
        </w:rPr>
      </w:pPr>
    </w:p>
    <w:p w14:paraId="02BB8CCC" w14:textId="77777777" w:rsidR="000259E0" w:rsidRDefault="000259E0">
      <w:pPr>
        <w:pStyle w:val="BodyText"/>
        <w:rPr>
          <w:b/>
          <w:sz w:val="20"/>
        </w:rPr>
      </w:pPr>
    </w:p>
    <w:p w14:paraId="701531C4" w14:textId="77777777" w:rsidR="000259E0" w:rsidRDefault="000259E0">
      <w:pPr>
        <w:pStyle w:val="BodyText"/>
        <w:rPr>
          <w:b/>
          <w:sz w:val="20"/>
        </w:rPr>
      </w:pPr>
    </w:p>
    <w:p w14:paraId="78232D3B" w14:textId="77777777" w:rsidR="000259E0" w:rsidRDefault="000259E0">
      <w:pPr>
        <w:pStyle w:val="BodyText"/>
        <w:rPr>
          <w:b/>
          <w:sz w:val="20"/>
        </w:rPr>
      </w:pPr>
    </w:p>
    <w:p w14:paraId="788B191B" w14:textId="77777777" w:rsidR="000259E0" w:rsidRDefault="000259E0">
      <w:pPr>
        <w:pStyle w:val="BodyText"/>
        <w:rPr>
          <w:b/>
          <w:sz w:val="20"/>
        </w:rPr>
      </w:pPr>
    </w:p>
    <w:p w14:paraId="0B4F1793" w14:textId="77777777" w:rsidR="000259E0" w:rsidRDefault="000259E0">
      <w:pPr>
        <w:pStyle w:val="BodyText"/>
        <w:rPr>
          <w:b/>
          <w:sz w:val="20"/>
        </w:rPr>
      </w:pPr>
    </w:p>
    <w:p w14:paraId="74481221" w14:textId="77777777" w:rsidR="000259E0" w:rsidRDefault="000259E0">
      <w:pPr>
        <w:pStyle w:val="BodyText"/>
        <w:rPr>
          <w:b/>
          <w:sz w:val="20"/>
        </w:rPr>
      </w:pPr>
    </w:p>
    <w:p w14:paraId="0BEC70E1" w14:textId="77777777" w:rsidR="000259E0" w:rsidRDefault="000259E0">
      <w:pPr>
        <w:pStyle w:val="BodyText"/>
        <w:rPr>
          <w:b/>
          <w:sz w:val="20"/>
        </w:rPr>
      </w:pPr>
    </w:p>
    <w:p w14:paraId="08B32901" w14:textId="77777777" w:rsidR="000259E0" w:rsidRDefault="000259E0">
      <w:pPr>
        <w:pStyle w:val="BodyText"/>
        <w:rPr>
          <w:b/>
          <w:sz w:val="20"/>
        </w:rPr>
      </w:pPr>
    </w:p>
    <w:p w14:paraId="5C38C6DB" w14:textId="77777777" w:rsidR="000259E0" w:rsidRDefault="000259E0">
      <w:pPr>
        <w:pStyle w:val="BodyText"/>
        <w:rPr>
          <w:b/>
          <w:sz w:val="20"/>
        </w:rPr>
      </w:pPr>
    </w:p>
    <w:p w14:paraId="0931A1F1" w14:textId="77777777" w:rsidR="000259E0" w:rsidRDefault="000259E0">
      <w:pPr>
        <w:pStyle w:val="BodyText"/>
        <w:rPr>
          <w:b/>
          <w:sz w:val="20"/>
        </w:rPr>
      </w:pPr>
    </w:p>
    <w:p w14:paraId="501E60FC" w14:textId="77777777" w:rsidR="000259E0" w:rsidRDefault="000259E0">
      <w:pPr>
        <w:pStyle w:val="BodyText"/>
        <w:rPr>
          <w:b/>
          <w:sz w:val="20"/>
        </w:rPr>
      </w:pPr>
    </w:p>
    <w:p w14:paraId="387B737F" w14:textId="77777777" w:rsidR="000259E0" w:rsidRDefault="000259E0">
      <w:pPr>
        <w:pStyle w:val="BodyText"/>
        <w:rPr>
          <w:b/>
          <w:sz w:val="20"/>
        </w:rPr>
      </w:pPr>
    </w:p>
    <w:p w14:paraId="730AA1B4" w14:textId="77777777" w:rsidR="000259E0" w:rsidRDefault="000259E0">
      <w:pPr>
        <w:pStyle w:val="BodyText"/>
        <w:rPr>
          <w:b/>
          <w:sz w:val="20"/>
        </w:rPr>
      </w:pPr>
    </w:p>
    <w:p w14:paraId="79EA7D09" w14:textId="77777777" w:rsidR="000259E0" w:rsidRDefault="000259E0">
      <w:pPr>
        <w:pStyle w:val="BodyText"/>
        <w:spacing w:before="6" w:after="1"/>
        <w:rPr>
          <w:b/>
          <w:sz w:val="25"/>
        </w:rPr>
      </w:pPr>
    </w:p>
    <w:p w14:paraId="33CBABD8" w14:textId="77777777" w:rsidR="000259E0" w:rsidRDefault="00140806">
      <w:pPr>
        <w:pStyle w:val="BodyText"/>
        <w:ind w:left="118"/>
        <w:rPr>
          <w:sz w:val="20"/>
        </w:rPr>
      </w:pPr>
      <w:r>
        <w:rPr>
          <w:noProof/>
          <w:sz w:val="20"/>
          <w:lang w:bidi="ar-SA"/>
        </w:rPr>
        <w:drawing>
          <wp:inline distT="0" distB="0" distL="0" distR="0" wp14:anchorId="6ADCDDA8" wp14:editId="36305F4E">
            <wp:extent cx="6282648" cy="294036"/>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6282648" cy="294036"/>
                    </a:xfrm>
                    <a:prstGeom prst="rect">
                      <a:avLst/>
                    </a:prstGeom>
                  </pic:spPr>
                </pic:pic>
              </a:graphicData>
            </a:graphic>
          </wp:inline>
        </w:drawing>
      </w:r>
    </w:p>
    <w:p w14:paraId="278C54C3" w14:textId="77777777" w:rsidR="000259E0" w:rsidRDefault="000259E0">
      <w:pPr>
        <w:rPr>
          <w:sz w:val="20"/>
        </w:rPr>
        <w:sectPr w:rsidR="000259E0">
          <w:headerReference w:type="even" r:id="rId17"/>
          <w:headerReference w:type="default" r:id="rId18"/>
          <w:footerReference w:type="even" r:id="rId19"/>
          <w:footerReference w:type="default" r:id="rId20"/>
          <w:headerReference w:type="first" r:id="rId21"/>
          <w:footerReference w:type="first" r:id="rId22"/>
          <w:pgSz w:w="11910" w:h="16840"/>
          <w:pgMar w:top="2480" w:right="700" w:bottom="280" w:left="640" w:header="635" w:footer="0" w:gutter="0"/>
          <w:cols w:space="720"/>
        </w:sectPr>
      </w:pPr>
    </w:p>
    <w:p w14:paraId="09115C9F" w14:textId="77777777" w:rsidR="000259E0" w:rsidRDefault="00140806">
      <w:pPr>
        <w:pStyle w:val="BodyText"/>
        <w:rPr>
          <w:rFonts w:ascii="Arial"/>
          <w:sz w:val="14"/>
        </w:rPr>
      </w:pPr>
      <w:r>
        <w:br w:type="column"/>
      </w:r>
    </w:p>
    <w:p w14:paraId="7A1B013F" w14:textId="77777777" w:rsidR="000259E0" w:rsidRDefault="00140806">
      <w:pPr>
        <w:spacing w:before="108"/>
        <w:ind w:left="118"/>
        <w:rPr>
          <w:rFonts w:ascii="Arial Narrow"/>
          <w:sz w:val="13"/>
        </w:rPr>
      </w:pPr>
      <w:r>
        <w:rPr>
          <w:rFonts w:ascii="Arial Narrow"/>
          <w:color w:val="333399"/>
          <w:sz w:val="13"/>
        </w:rPr>
        <w:t>7 of 7</w:t>
      </w:r>
    </w:p>
    <w:sectPr w:rsidR="000259E0">
      <w:type w:val="continuous"/>
      <w:pgSz w:w="11910" w:h="16840"/>
      <w:pgMar w:top="2480" w:right="700" w:bottom="1320" w:left="640" w:header="720" w:footer="720" w:gutter="0"/>
      <w:cols w:num="2" w:space="720" w:equalWidth="0">
        <w:col w:w="9966" w:space="90"/>
        <w:col w:w="5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0884" w14:textId="77777777" w:rsidR="00652E9F" w:rsidRDefault="00652E9F">
      <w:r>
        <w:separator/>
      </w:r>
    </w:p>
  </w:endnote>
  <w:endnote w:type="continuationSeparator" w:id="0">
    <w:p w14:paraId="4305E67C" w14:textId="77777777" w:rsidR="00652E9F" w:rsidRDefault="0065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8038" w14:textId="4344ECE1" w:rsidR="000259E0" w:rsidRDefault="00140806">
    <w:pPr>
      <w:pStyle w:val="BodyText"/>
      <w:spacing w:line="14" w:lineRule="auto"/>
      <w:rPr>
        <w:sz w:val="20"/>
      </w:rPr>
    </w:pPr>
    <w:r>
      <w:rPr>
        <w:noProof/>
        <w:lang w:bidi="ar-SA"/>
      </w:rPr>
      <w:drawing>
        <wp:anchor distT="0" distB="0" distL="0" distR="0" simplePos="0" relativeHeight="251369472" behindDoc="1" locked="0" layoutInCell="1" allowOverlap="1" wp14:anchorId="646A459A" wp14:editId="5BFD0A3F">
          <wp:simplePos x="0" y="0"/>
          <wp:positionH relativeFrom="page">
            <wp:posOffset>481457</wp:posOffset>
          </wp:positionH>
          <wp:positionV relativeFrom="page">
            <wp:posOffset>9792830</wp:posOffset>
          </wp:positionV>
          <wp:extent cx="6227698" cy="2914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27698" cy="291464"/>
                  </a:xfrm>
                  <a:prstGeom prst="rect">
                    <a:avLst/>
                  </a:prstGeom>
                </pic:spPr>
              </pic:pic>
            </a:graphicData>
          </a:graphic>
        </wp:anchor>
      </w:drawing>
    </w:r>
    <w:r w:rsidR="00D30CBA">
      <w:rPr>
        <w:noProof/>
        <w:lang w:bidi="ar-SA"/>
      </w:rPr>
      <mc:AlternateContent>
        <mc:Choice Requires="wps">
          <w:drawing>
            <wp:anchor distT="0" distB="0" distL="114300" distR="114300" simplePos="0" relativeHeight="251370496" behindDoc="1" locked="0" layoutInCell="1" allowOverlap="1" wp14:anchorId="157F02E8" wp14:editId="5086179E">
              <wp:simplePos x="0" y="0"/>
              <wp:positionH relativeFrom="page">
                <wp:posOffset>555625</wp:posOffset>
              </wp:positionH>
              <wp:positionV relativeFrom="page">
                <wp:posOffset>10107295</wp:posOffset>
              </wp:positionV>
              <wp:extent cx="226949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2E8A" w14:textId="6E5B698C" w:rsidR="000259E0" w:rsidRDefault="000259E0">
                          <w:pPr>
                            <w:spacing w:before="15"/>
                            <w:ind w:left="20"/>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F02E8" id="_x0000_t202" coordsize="21600,21600" o:spt="202" path="m,l,21600r21600,l21600,xe">
              <v:stroke joinstyle="miter"/>
              <v:path gradientshapeok="t" o:connecttype="rect"/>
            </v:shapetype>
            <v:shape id="Text Box 4" o:spid="_x0000_s1032" type="#_x0000_t202" style="position:absolute;margin-left:43.75pt;margin-top:795.85pt;width:178.7pt;height:11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" filled="f" stroked="f">
              <v:textbox inset="0,0,0,0">
                <w:txbxContent>
                  <w:p w14:paraId="0A9D2E8A" w14:textId="6E5B698C" w:rsidR="000259E0" w:rsidRDefault="000259E0">
                    <w:pPr>
                      <w:spacing w:before="15"/>
                      <w:ind w:left="20"/>
                      <w:rPr>
                        <w:rFonts w:ascii="Arial" w:hAnsi="Arial"/>
                        <w:sz w:val="16"/>
                      </w:rPr>
                    </w:pPr>
                  </w:p>
                </w:txbxContent>
              </v:textbox>
              <w10:wrap anchorx="page" anchory="page"/>
            </v:shape>
          </w:pict>
        </mc:Fallback>
      </mc:AlternateContent>
    </w:r>
    <w:r w:rsidR="00D30CBA">
      <w:rPr>
        <w:noProof/>
        <w:lang w:bidi="ar-SA"/>
      </w:rPr>
      <mc:AlternateContent>
        <mc:Choice Requires="wps">
          <w:drawing>
            <wp:anchor distT="0" distB="0" distL="114300" distR="114300" simplePos="0" relativeHeight="251371520" behindDoc="1" locked="0" layoutInCell="1" allowOverlap="1" wp14:anchorId="449F46F6" wp14:editId="482FC406">
              <wp:simplePos x="0" y="0"/>
              <wp:positionH relativeFrom="page">
                <wp:posOffset>6828790</wp:posOffset>
              </wp:positionH>
              <wp:positionV relativeFrom="page">
                <wp:posOffset>10246360</wp:posOffset>
              </wp:positionV>
              <wp:extent cx="215265" cy="1200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C757" w14:textId="28E0E86E" w:rsidR="000259E0" w:rsidRDefault="00140806">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3F1B88">
                            <w:rPr>
                              <w:rFonts w:ascii="Arial Narrow"/>
                              <w:noProof/>
                              <w:color w:val="333399"/>
                              <w:sz w:val="13"/>
                            </w:rPr>
                            <w:t>5</w:t>
                          </w:r>
                          <w:r>
                            <w:fldChar w:fldCharType="end"/>
                          </w:r>
                          <w:r>
                            <w:rPr>
                              <w:rFonts w:ascii="Arial Narrow"/>
                              <w:color w:val="333399"/>
                              <w:sz w:val="13"/>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46F6" id="Text Box 3" o:spid="_x0000_s1033" type="#_x0000_t202" style="position:absolute;margin-left:537.7pt;margin-top:806.8pt;width:16.95pt;height:9.4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" filled="f" stroked="f">
              <v:textbox inset="0,0,0,0">
                <w:txbxContent>
                  <w:p w14:paraId="1AC7C757" w14:textId="28E0E86E" w:rsidR="000259E0" w:rsidRDefault="00140806">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rsidR="003F1B88">
                      <w:rPr>
                        <w:rFonts w:ascii="Arial Narrow"/>
                        <w:noProof/>
                        <w:color w:val="333399"/>
                        <w:sz w:val="13"/>
                      </w:rPr>
                      <w:t>5</w:t>
                    </w:r>
                    <w:r>
                      <w:fldChar w:fldCharType="end"/>
                    </w:r>
                    <w:r>
                      <w:rPr>
                        <w:rFonts w:ascii="Arial Narrow"/>
                        <w:color w:val="333399"/>
                        <w:sz w:val="13"/>
                      </w:rPr>
                      <w:t xml:space="preserve"> of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A1B8" w14:textId="77777777" w:rsidR="00140806" w:rsidRDefault="0014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878C" w14:textId="77777777" w:rsidR="000259E0" w:rsidRDefault="000259E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5BB2" w14:textId="77777777" w:rsidR="00140806" w:rsidRDefault="00140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BC16" w14:textId="77777777" w:rsidR="00140806" w:rsidRDefault="001408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FAE4" w14:textId="77777777" w:rsidR="000259E0" w:rsidRDefault="000259E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083E" w14:textId="77777777" w:rsidR="00140806" w:rsidRDefault="0014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CB18" w14:textId="77777777" w:rsidR="00652E9F" w:rsidRDefault="00652E9F">
      <w:r>
        <w:separator/>
      </w:r>
    </w:p>
  </w:footnote>
  <w:footnote w:type="continuationSeparator" w:id="0">
    <w:p w14:paraId="2F05A2DE" w14:textId="77777777" w:rsidR="00652E9F" w:rsidRDefault="0065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5A8C" w14:textId="00B2E865" w:rsidR="000259E0" w:rsidRDefault="00D30CBA">
    <w:pPr>
      <w:pStyle w:val="BodyText"/>
      <w:spacing w:line="14" w:lineRule="auto"/>
      <w:rPr>
        <w:sz w:val="20"/>
      </w:rPr>
    </w:pPr>
    <w:r>
      <w:rPr>
        <w:noProof/>
        <w:lang w:bidi="ar-SA"/>
      </w:rPr>
      <mc:AlternateContent>
        <mc:Choice Requires="wps">
          <w:drawing>
            <wp:anchor distT="0" distB="0" distL="114300" distR="114300" simplePos="0" relativeHeight="251368448" behindDoc="1" locked="0" layoutInCell="1" allowOverlap="1" wp14:anchorId="48BF0D33" wp14:editId="6A8A23EF">
              <wp:simplePos x="0" y="0"/>
              <wp:positionH relativeFrom="page">
                <wp:posOffset>528320</wp:posOffset>
              </wp:positionH>
              <wp:positionV relativeFrom="page">
                <wp:posOffset>991235</wp:posOffset>
              </wp:positionV>
              <wp:extent cx="3465830" cy="6076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D9E3"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5022C9A2"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0D33" id="_x0000_t202" coordsize="21600,21600" o:spt="202" path="m,l,21600r21600,l21600,xe">
              <v:stroke joinstyle="miter"/>
              <v:path gradientshapeok="t" o:connecttype="rect"/>
            </v:shapetype>
            <v:shape id="Text Box 5" o:spid="_x0000_s1031" type="#_x0000_t202" style="position:absolute;margin-left:41.6pt;margin-top:78.05pt;width:272.9pt;height:47.8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" filled="f" stroked="f">
              <v:textbox inset="0,0,0,0">
                <w:txbxContent>
                  <w:p w14:paraId="613BD9E3"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5022C9A2"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DAF" w14:textId="77777777" w:rsidR="00140806" w:rsidRDefault="00140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6DCD" w14:textId="7B13A510" w:rsidR="000259E0" w:rsidRDefault="00D30CBA">
    <w:pPr>
      <w:pStyle w:val="BodyText"/>
      <w:spacing w:line="14" w:lineRule="auto"/>
      <w:rPr>
        <w:sz w:val="20"/>
      </w:rPr>
    </w:pPr>
    <w:r>
      <w:rPr>
        <w:noProof/>
        <w:lang w:bidi="ar-SA"/>
      </w:rPr>
      <mc:AlternateContent>
        <mc:Choice Requires="wps">
          <w:drawing>
            <wp:anchor distT="0" distB="0" distL="114300" distR="114300" simplePos="0" relativeHeight="251373568" behindDoc="1" locked="0" layoutInCell="1" allowOverlap="1" wp14:anchorId="4C6B6DC6" wp14:editId="3BB05EE2">
              <wp:simplePos x="0" y="0"/>
              <wp:positionH relativeFrom="page">
                <wp:posOffset>528320</wp:posOffset>
              </wp:positionH>
              <wp:positionV relativeFrom="page">
                <wp:posOffset>991235</wp:posOffset>
              </wp:positionV>
              <wp:extent cx="3465830" cy="6076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98E4"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275D3FF7"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B6DC6" id="_x0000_t202" coordsize="21600,21600" o:spt="202" path="m,l,21600r21600,l21600,xe">
              <v:stroke joinstyle="miter"/>
              <v:path gradientshapeok="t" o:connecttype="rect"/>
            </v:shapetype>
            <v:shape id="Text Box 2" o:spid="_x0000_s1034" type="#_x0000_t202" style="position:absolute;margin-left:41.6pt;margin-top:78.05pt;width:272.9pt;height:47.85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" filled="f" stroked="f">
              <v:textbox inset="0,0,0,0">
                <w:txbxContent>
                  <w:p w14:paraId="469398E4"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275D3FF7"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6B22" w14:textId="77777777" w:rsidR="00140806" w:rsidRDefault="00140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092C" w14:textId="77777777" w:rsidR="00140806" w:rsidRDefault="00140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988" w14:textId="3F590728" w:rsidR="000259E0" w:rsidRDefault="00D30CBA">
    <w:pPr>
      <w:pStyle w:val="BodyText"/>
      <w:spacing w:line="14" w:lineRule="auto"/>
      <w:rPr>
        <w:sz w:val="20"/>
      </w:rPr>
    </w:pPr>
    <w:r>
      <w:rPr>
        <w:noProof/>
        <w:lang w:bidi="ar-SA"/>
      </w:rPr>
      <mc:AlternateContent>
        <mc:Choice Requires="wps">
          <w:drawing>
            <wp:anchor distT="0" distB="0" distL="114300" distR="114300" simplePos="0" relativeHeight="251375616" behindDoc="1" locked="0" layoutInCell="1" allowOverlap="1" wp14:anchorId="3986EFE7" wp14:editId="55745D3A">
              <wp:simplePos x="0" y="0"/>
              <wp:positionH relativeFrom="page">
                <wp:posOffset>528320</wp:posOffset>
              </wp:positionH>
              <wp:positionV relativeFrom="page">
                <wp:posOffset>991235</wp:posOffset>
              </wp:positionV>
              <wp:extent cx="3465830" cy="607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A154"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0873CBDE"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EFE7" id="_x0000_t202" coordsize="21600,21600" o:spt="202" path="m,l,21600r21600,l21600,xe">
              <v:stroke joinstyle="miter"/>
              <v:path gradientshapeok="t" o:connecttype="rect"/>
            </v:shapetype>
            <v:shape id="Text Box 1" o:spid="_x0000_s1035" type="#_x0000_t202" style="position:absolute;margin-left:41.6pt;margin-top:78.05pt;width:272.9pt;height:47.85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" filled="f" stroked="f">
              <v:textbox inset="0,0,0,0">
                <w:txbxContent>
                  <w:p w14:paraId="2282A154" w14:textId="77777777" w:rsidR="000259E0" w:rsidRDefault="00140806">
                    <w:pPr>
                      <w:spacing w:line="440" w:lineRule="exact"/>
                      <w:ind w:left="20"/>
                      <w:rPr>
                        <w:rFonts w:ascii="Calibri Light" w:hAnsi="Calibri Light"/>
                        <w:sz w:val="42"/>
                      </w:rPr>
                    </w:pPr>
                    <w:r>
                      <w:rPr>
                        <w:rFonts w:ascii="Calibri Light" w:hAnsi="Calibri Light"/>
                        <w:color w:val="333399"/>
                        <w:sz w:val="42"/>
                      </w:rPr>
                      <w:t>ΠΑΡΑΡΤΗΜΑ IV</w:t>
                    </w:r>
                  </w:p>
                  <w:p w14:paraId="0873CBDE" w14:textId="77777777" w:rsidR="000259E0" w:rsidRDefault="00140806">
                    <w:pPr>
                      <w:spacing w:line="505" w:lineRule="exact"/>
                      <w:ind w:left="63"/>
                      <w:rPr>
                        <w:rFonts w:ascii="Calibri Light" w:hAnsi="Calibri Light"/>
                        <w:sz w:val="42"/>
                      </w:rPr>
                    </w:pPr>
                    <w:r>
                      <w:rPr>
                        <w:rFonts w:ascii="Calibri Light" w:hAnsi="Calibri Light"/>
                        <w:color w:val="333399"/>
                        <w:sz w:val="42"/>
                      </w:rPr>
                      <w:t>ΣΥΝΑΛΛΑΓΕΣ ΑΠΟ ΑΠΟΣΤΑΣΗ</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0385" w14:textId="77777777" w:rsidR="00140806" w:rsidRDefault="0014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A81"/>
    <w:multiLevelType w:val="multilevel"/>
    <w:tmpl w:val="33AE06B0"/>
    <w:lvl w:ilvl="0">
      <w:start w:val="3"/>
      <w:numFmt w:val="decimal"/>
      <w:lvlText w:val="%1"/>
      <w:lvlJc w:val="left"/>
      <w:pPr>
        <w:ind w:left="212" w:hanging="522"/>
        <w:jc w:val="left"/>
      </w:pPr>
      <w:rPr>
        <w:rFonts w:hint="default"/>
        <w:lang w:val="el-GR" w:eastAsia="el-GR" w:bidi="el-GR"/>
      </w:rPr>
    </w:lvl>
    <w:lvl w:ilvl="1">
      <w:start w:val="4"/>
      <w:numFmt w:val="decimal"/>
      <w:lvlText w:val="%1.%2"/>
      <w:lvlJc w:val="left"/>
      <w:pPr>
        <w:ind w:left="212" w:hanging="522"/>
        <w:jc w:val="left"/>
      </w:pPr>
      <w:rPr>
        <w:rFonts w:hint="default"/>
        <w:lang w:val="el-GR" w:eastAsia="el-GR" w:bidi="el-GR"/>
      </w:rPr>
    </w:lvl>
    <w:lvl w:ilvl="2">
      <w:start w:val="1"/>
      <w:numFmt w:val="decimal"/>
      <w:lvlText w:val="%1.%2.%3"/>
      <w:lvlJc w:val="left"/>
      <w:pPr>
        <w:ind w:left="212" w:hanging="522"/>
        <w:jc w:val="left"/>
      </w:pPr>
      <w:rPr>
        <w:rFonts w:ascii="Calibri" w:eastAsia="Calibri" w:hAnsi="Calibri" w:cs="Calibri" w:hint="default"/>
        <w:b/>
        <w:bCs/>
        <w:spacing w:val="-2"/>
        <w:w w:val="100"/>
        <w:sz w:val="22"/>
        <w:szCs w:val="22"/>
        <w:lang w:val="el-GR" w:eastAsia="el-GR" w:bidi="el-GR"/>
      </w:rPr>
    </w:lvl>
    <w:lvl w:ilvl="3">
      <w:numFmt w:val="bullet"/>
      <w:lvlText w:val="•"/>
      <w:lvlJc w:val="left"/>
      <w:pPr>
        <w:ind w:left="3322" w:hanging="522"/>
      </w:pPr>
      <w:rPr>
        <w:rFonts w:hint="default"/>
        <w:lang w:val="el-GR" w:eastAsia="el-GR" w:bidi="el-GR"/>
      </w:rPr>
    </w:lvl>
    <w:lvl w:ilvl="4">
      <w:numFmt w:val="bullet"/>
      <w:lvlText w:val="•"/>
      <w:lvlJc w:val="left"/>
      <w:pPr>
        <w:ind w:left="4356" w:hanging="522"/>
      </w:pPr>
      <w:rPr>
        <w:rFonts w:hint="default"/>
        <w:lang w:val="el-GR" w:eastAsia="el-GR" w:bidi="el-GR"/>
      </w:rPr>
    </w:lvl>
    <w:lvl w:ilvl="5">
      <w:numFmt w:val="bullet"/>
      <w:lvlText w:val="•"/>
      <w:lvlJc w:val="left"/>
      <w:pPr>
        <w:ind w:left="5390" w:hanging="522"/>
      </w:pPr>
      <w:rPr>
        <w:rFonts w:hint="default"/>
        <w:lang w:val="el-GR" w:eastAsia="el-GR" w:bidi="el-GR"/>
      </w:rPr>
    </w:lvl>
    <w:lvl w:ilvl="6">
      <w:numFmt w:val="bullet"/>
      <w:lvlText w:val="•"/>
      <w:lvlJc w:val="left"/>
      <w:pPr>
        <w:ind w:left="6424" w:hanging="522"/>
      </w:pPr>
      <w:rPr>
        <w:rFonts w:hint="default"/>
        <w:lang w:val="el-GR" w:eastAsia="el-GR" w:bidi="el-GR"/>
      </w:rPr>
    </w:lvl>
    <w:lvl w:ilvl="7">
      <w:numFmt w:val="bullet"/>
      <w:lvlText w:val="•"/>
      <w:lvlJc w:val="left"/>
      <w:pPr>
        <w:ind w:left="7459" w:hanging="522"/>
      </w:pPr>
      <w:rPr>
        <w:rFonts w:hint="default"/>
        <w:lang w:val="el-GR" w:eastAsia="el-GR" w:bidi="el-GR"/>
      </w:rPr>
    </w:lvl>
    <w:lvl w:ilvl="8">
      <w:numFmt w:val="bullet"/>
      <w:lvlText w:val="•"/>
      <w:lvlJc w:val="left"/>
      <w:pPr>
        <w:ind w:left="8493" w:hanging="522"/>
      </w:pPr>
      <w:rPr>
        <w:rFonts w:hint="default"/>
        <w:lang w:val="el-GR" w:eastAsia="el-GR" w:bidi="el-GR"/>
      </w:rPr>
    </w:lvl>
  </w:abstractNum>
  <w:abstractNum w:abstractNumId="1" w15:restartNumberingAfterBreak="0">
    <w:nsid w:val="06B61245"/>
    <w:multiLevelType w:val="multilevel"/>
    <w:tmpl w:val="199A7F6A"/>
    <w:lvl w:ilvl="0">
      <w:start w:val="3"/>
      <w:numFmt w:val="decimal"/>
      <w:lvlText w:val="%1"/>
      <w:lvlJc w:val="left"/>
      <w:pPr>
        <w:ind w:left="709" w:hanging="505"/>
        <w:jc w:val="left"/>
      </w:pPr>
      <w:rPr>
        <w:rFonts w:hint="default"/>
        <w:lang w:val="el-GR" w:eastAsia="el-GR" w:bidi="el-GR"/>
      </w:rPr>
    </w:lvl>
    <w:lvl w:ilvl="1">
      <w:start w:val="2"/>
      <w:numFmt w:val="decimal"/>
      <w:lvlText w:val="%1.%2"/>
      <w:lvlJc w:val="left"/>
      <w:pPr>
        <w:ind w:left="709" w:hanging="505"/>
        <w:jc w:val="left"/>
      </w:pPr>
      <w:rPr>
        <w:rFonts w:hint="default"/>
        <w:lang w:val="el-GR" w:eastAsia="el-GR" w:bidi="el-GR"/>
      </w:rPr>
    </w:lvl>
    <w:lvl w:ilvl="2">
      <w:start w:val="1"/>
      <w:numFmt w:val="decimal"/>
      <w:lvlText w:val="%1.%2.%3"/>
      <w:lvlJc w:val="left"/>
      <w:pPr>
        <w:ind w:left="505" w:hanging="505"/>
        <w:jc w:val="left"/>
      </w:pPr>
      <w:rPr>
        <w:rFonts w:ascii="Calibri" w:eastAsia="Calibri" w:hAnsi="Calibri" w:cs="Calibri" w:hint="default"/>
        <w:b/>
        <w:bCs/>
        <w:spacing w:val="-2"/>
        <w:w w:val="100"/>
        <w:sz w:val="22"/>
        <w:szCs w:val="22"/>
        <w:lang w:val="el-GR" w:eastAsia="el-GR" w:bidi="el-GR"/>
      </w:rPr>
    </w:lvl>
    <w:lvl w:ilvl="3">
      <w:numFmt w:val="bullet"/>
      <w:lvlText w:val="•"/>
      <w:lvlJc w:val="left"/>
      <w:pPr>
        <w:ind w:left="3658" w:hanging="505"/>
      </w:pPr>
      <w:rPr>
        <w:rFonts w:hint="default"/>
        <w:lang w:val="el-GR" w:eastAsia="el-GR" w:bidi="el-GR"/>
      </w:rPr>
    </w:lvl>
    <w:lvl w:ilvl="4">
      <w:numFmt w:val="bullet"/>
      <w:lvlText w:val="•"/>
      <w:lvlJc w:val="left"/>
      <w:pPr>
        <w:ind w:left="4644" w:hanging="505"/>
      </w:pPr>
      <w:rPr>
        <w:rFonts w:hint="default"/>
        <w:lang w:val="el-GR" w:eastAsia="el-GR" w:bidi="el-GR"/>
      </w:rPr>
    </w:lvl>
    <w:lvl w:ilvl="5">
      <w:numFmt w:val="bullet"/>
      <w:lvlText w:val="•"/>
      <w:lvlJc w:val="left"/>
      <w:pPr>
        <w:ind w:left="5630" w:hanging="505"/>
      </w:pPr>
      <w:rPr>
        <w:rFonts w:hint="default"/>
        <w:lang w:val="el-GR" w:eastAsia="el-GR" w:bidi="el-GR"/>
      </w:rPr>
    </w:lvl>
    <w:lvl w:ilvl="6">
      <w:numFmt w:val="bullet"/>
      <w:lvlText w:val="•"/>
      <w:lvlJc w:val="left"/>
      <w:pPr>
        <w:ind w:left="6616" w:hanging="505"/>
      </w:pPr>
      <w:rPr>
        <w:rFonts w:hint="default"/>
        <w:lang w:val="el-GR" w:eastAsia="el-GR" w:bidi="el-GR"/>
      </w:rPr>
    </w:lvl>
    <w:lvl w:ilvl="7">
      <w:numFmt w:val="bullet"/>
      <w:lvlText w:val="•"/>
      <w:lvlJc w:val="left"/>
      <w:pPr>
        <w:ind w:left="7603" w:hanging="505"/>
      </w:pPr>
      <w:rPr>
        <w:rFonts w:hint="default"/>
        <w:lang w:val="el-GR" w:eastAsia="el-GR" w:bidi="el-GR"/>
      </w:rPr>
    </w:lvl>
    <w:lvl w:ilvl="8">
      <w:numFmt w:val="bullet"/>
      <w:lvlText w:val="•"/>
      <w:lvlJc w:val="left"/>
      <w:pPr>
        <w:ind w:left="8589" w:hanging="505"/>
      </w:pPr>
      <w:rPr>
        <w:rFonts w:hint="default"/>
        <w:lang w:val="el-GR" w:eastAsia="el-GR" w:bidi="el-GR"/>
      </w:rPr>
    </w:lvl>
  </w:abstractNum>
  <w:abstractNum w:abstractNumId="2" w15:restartNumberingAfterBreak="0">
    <w:nsid w:val="0B253084"/>
    <w:multiLevelType w:val="multilevel"/>
    <w:tmpl w:val="EADCA752"/>
    <w:lvl w:ilvl="0">
      <w:start w:val="4"/>
      <w:numFmt w:val="decimal"/>
      <w:lvlText w:val="%1"/>
      <w:lvlJc w:val="left"/>
      <w:pPr>
        <w:ind w:left="212" w:hanging="325"/>
        <w:jc w:val="left"/>
      </w:pPr>
      <w:rPr>
        <w:rFonts w:hint="default"/>
        <w:lang w:val="el-GR" w:eastAsia="el-GR" w:bidi="el-GR"/>
      </w:rPr>
    </w:lvl>
    <w:lvl w:ilvl="1">
      <w:start w:val="3"/>
      <w:numFmt w:val="decimal"/>
      <w:lvlText w:val="%1.%2"/>
      <w:lvlJc w:val="left"/>
      <w:pPr>
        <w:ind w:left="212" w:hanging="325"/>
        <w:jc w:val="left"/>
      </w:pPr>
      <w:rPr>
        <w:rFonts w:ascii="Calibri" w:eastAsia="Calibri" w:hAnsi="Calibri" w:cs="Calibri" w:hint="default"/>
        <w:b/>
        <w:bCs/>
        <w:spacing w:val="-2"/>
        <w:w w:val="100"/>
        <w:sz w:val="22"/>
        <w:szCs w:val="22"/>
        <w:lang w:val="el-GR" w:eastAsia="el-GR" w:bidi="el-GR"/>
      </w:rPr>
    </w:lvl>
    <w:lvl w:ilvl="2">
      <w:numFmt w:val="bullet"/>
      <w:lvlText w:val="•"/>
      <w:lvlJc w:val="left"/>
      <w:pPr>
        <w:ind w:left="2288" w:hanging="325"/>
      </w:pPr>
      <w:rPr>
        <w:rFonts w:hint="default"/>
        <w:lang w:val="el-GR" w:eastAsia="el-GR" w:bidi="el-GR"/>
      </w:rPr>
    </w:lvl>
    <w:lvl w:ilvl="3">
      <w:numFmt w:val="bullet"/>
      <w:lvlText w:val="•"/>
      <w:lvlJc w:val="left"/>
      <w:pPr>
        <w:ind w:left="3322" w:hanging="325"/>
      </w:pPr>
      <w:rPr>
        <w:rFonts w:hint="default"/>
        <w:lang w:val="el-GR" w:eastAsia="el-GR" w:bidi="el-GR"/>
      </w:rPr>
    </w:lvl>
    <w:lvl w:ilvl="4">
      <w:numFmt w:val="bullet"/>
      <w:lvlText w:val="•"/>
      <w:lvlJc w:val="left"/>
      <w:pPr>
        <w:ind w:left="4356" w:hanging="325"/>
      </w:pPr>
      <w:rPr>
        <w:rFonts w:hint="default"/>
        <w:lang w:val="el-GR" w:eastAsia="el-GR" w:bidi="el-GR"/>
      </w:rPr>
    </w:lvl>
    <w:lvl w:ilvl="5">
      <w:numFmt w:val="bullet"/>
      <w:lvlText w:val="•"/>
      <w:lvlJc w:val="left"/>
      <w:pPr>
        <w:ind w:left="5390" w:hanging="325"/>
      </w:pPr>
      <w:rPr>
        <w:rFonts w:hint="default"/>
        <w:lang w:val="el-GR" w:eastAsia="el-GR" w:bidi="el-GR"/>
      </w:rPr>
    </w:lvl>
    <w:lvl w:ilvl="6">
      <w:numFmt w:val="bullet"/>
      <w:lvlText w:val="•"/>
      <w:lvlJc w:val="left"/>
      <w:pPr>
        <w:ind w:left="6424" w:hanging="325"/>
      </w:pPr>
      <w:rPr>
        <w:rFonts w:hint="default"/>
        <w:lang w:val="el-GR" w:eastAsia="el-GR" w:bidi="el-GR"/>
      </w:rPr>
    </w:lvl>
    <w:lvl w:ilvl="7">
      <w:numFmt w:val="bullet"/>
      <w:lvlText w:val="•"/>
      <w:lvlJc w:val="left"/>
      <w:pPr>
        <w:ind w:left="7459" w:hanging="325"/>
      </w:pPr>
      <w:rPr>
        <w:rFonts w:hint="default"/>
        <w:lang w:val="el-GR" w:eastAsia="el-GR" w:bidi="el-GR"/>
      </w:rPr>
    </w:lvl>
    <w:lvl w:ilvl="8">
      <w:numFmt w:val="bullet"/>
      <w:lvlText w:val="•"/>
      <w:lvlJc w:val="left"/>
      <w:pPr>
        <w:ind w:left="8493" w:hanging="325"/>
      </w:pPr>
      <w:rPr>
        <w:rFonts w:hint="default"/>
        <w:lang w:val="el-GR" w:eastAsia="el-GR" w:bidi="el-GR"/>
      </w:rPr>
    </w:lvl>
  </w:abstractNum>
  <w:abstractNum w:abstractNumId="3" w15:restartNumberingAfterBreak="0">
    <w:nsid w:val="0B9A53C0"/>
    <w:multiLevelType w:val="multilevel"/>
    <w:tmpl w:val="4B182CE0"/>
    <w:lvl w:ilvl="0">
      <w:start w:val="3"/>
      <w:numFmt w:val="decimal"/>
      <w:lvlText w:val="%1"/>
      <w:lvlJc w:val="left"/>
      <w:pPr>
        <w:ind w:left="450" w:hanging="450"/>
      </w:pPr>
      <w:rPr>
        <w:rFonts w:hint="default"/>
      </w:rPr>
    </w:lvl>
    <w:lvl w:ilvl="1">
      <w:start w:val="5"/>
      <w:numFmt w:val="decimal"/>
      <w:lvlText w:val="%1.%2"/>
      <w:lvlJc w:val="left"/>
      <w:pPr>
        <w:ind w:left="222" w:hanging="450"/>
      </w:pPr>
      <w:rPr>
        <w:rFonts w:hint="default"/>
      </w:rPr>
    </w:lvl>
    <w:lvl w:ilvl="2">
      <w:start w:val="2"/>
      <w:numFmt w:val="decimal"/>
      <w:lvlText w:val="%1.%2.%3"/>
      <w:lvlJc w:val="left"/>
      <w:pPr>
        <w:ind w:left="264" w:hanging="720"/>
      </w:pPr>
      <w:rPr>
        <w:rFonts w:hint="default"/>
      </w:rPr>
    </w:lvl>
    <w:lvl w:ilvl="3">
      <w:start w:val="1"/>
      <w:numFmt w:val="decimal"/>
      <w:lvlText w:val="%1.%2.%3.%4"/>
      <w:lvlJc w:val="left"/>
      <w:pPr>
        <w:ind w:left="36" w:hanging="720"/>
      </w:pPr>
      <w:rPr>
        <w:rFonts w:hint="default"/>
      </w:rPr>
    </w:lvl>
    <w:lvl w:ilvl="4">
      <w:start w:val="1"/>
      <w:numFmt w:val="decimal"/>
      <w:lvlText w:val="%1.%2.%3.%4.%5"/>
      <w:lvlJc w:val="left"/>
      <w:pPr>
        <w:ind w:left="168" w:hanging="1080"/>
      </w:pPr>
      <w:rPr>
        <w:rFonts w:hint="default"/>
      </w:rPr>
    </w:lvl>
    <w:lvl w:ilvl="5">
      <w:start w:val="1"/>
      <w:numFmt w:val="decimal"/>
      <w:lvlText w:val="%1.%2.%3.%4.%5.%6"/>
      <w:lvlJc w:val="left"/>
      <w:pPr>
        <w:ind w:left="-60" w:hanging="1080"/>
      </w:pPr>
      <w:rPr>
        <w:rFonts w:hint="default"/>
      </w:rPr>
    </w:lvl>
    <w:lvl w:ilvl="6">
      <w:start w:val="1"/>
      <w:numFmt w:val="decimal"/>
      <w:lvlText w:val="%1.%2.%3.%4.%5.%6.%7"/>
      <w:lvlJc w:val="left"/>
      <w:pPr>
        <w:ind w:left="72" w:hanging="1440"/>
      </w:pPr>
      <w:rPr>
        <w:rFonts w:hint="default"/>
      </w:rPr>
    </w:lvl>
    <w:lvl w:ilvl="7">
      <w:start w:val="1"/>
      <w:numFmt w:val="decimal"/>
      <w:lvlText w:val="%1.%2.%3.%4.%5.%6.%7.%8"/>
      <w:lvlJc w:val="left"/>
      <w:pPr>
        <w:ind w:left="-156" w:hanging="1440"/>
      </w:pPr>
      <w:rPr>
        <w:rFonts w:hint="default"/>
      </w:rPr>
    </w:lvl>
    <w:lvl w:ilvl="8">
      <w:start w:val="1"/>
      <w:numFmt w:val="decimal"/>
      <w:lvlText w:val="%1.%2.%3.%4.%5.%6.%7.%8.%9"/>
      <w:lvlJc w:val="left"/>
      <w:pPr>
        <w:ind w:left="-384" w:hanging="1440"/>
      </w:pPr>
      <w:rPr>
        <w:rFonts w:hint="default"/>
      </w:rPr>
    </w:lvl>
  </w:abstractNum>
  <w:abstractNum w:abstractNumId="4" w15:restartNumberingAfterBreak="0">
    <w:nsid w:val="159E0519"/>
    <w:multiLevelType w:val="multilevel"/>
    <w:tmpl w:val="9DE262C6"/>
    <w:lvl w:ilvl="0">
      <w:start w:val="3"/>
      <w:numFmt w:val="decimal"/>
      <w:lvlText w:val="%1"/>
      <w:lvlJc w:val="left"/>
      <w:pPr>
        <w:ind w:left="212" w:hanging="702"/>
        <w:jc w:val="left"/>
      </w:pPr>
      <w:rPr>
        <w:rFonts w:hint="default"/>
        <w:lang w:val="el-GR" w:eastAsia="el-GR" w:bidi="el-GR"/>
      </w:rPr>
    </w:lvl>
    <w:lvl w:ilvl="1">
      <w:start w:val="6"/>
      <w:numFmt w:val="decimal"/>
      <w:lvlText w:val="%1.%2"/>
      <w:lvlJc w:val="left"/>
      <w:pPr>
        <w:ind w:left="212" w:hanging="702"/>
        <w:jc w:val="left"/>
      </w:pPr>
      <w:rPr>
        <w:rFonts w:hint="default"/>
        <w:lang w:val="el-GR" w:eastAsia="el-GR" w:bidi="el-GR"/>
      </w:rPr>
    </w:lvl>
    <w:lvl w:ilvl="2">
      <w:start w:val="2"/>
      <w:numFmt w:val="decimal"/>
      <w:lvlText w:val="%1.%2.%3"/>
      <w:lvlJc w:val="left"/>
      <w:pPr>
        <w:ind w:left="212" w:hanging="702"/>
        <w:jc w:val="left"/>
      </w:pPr>
      <w:rPr>
        <w:rFonts w:hint="default"/>
        <w:lang w:val="el-GR" w:eastAsia="el-GR" w:bidi="el-GR"/>
      </w:rPr>
    </w:lvl>
    <w:lvl w:ilvl="3">
      <w:start w:val="1"/>
      <w:numFmt w:val="decimal"/>
      <w:lvlText w:val="%1.%2.%3.%4"/>
      <w:lvlJc w:val="left"/>
      <w:pPr>
        <w:ind w:left="212" w:hanging="702"/>
        <w:jc w:val="left"/>
      </w:pPr>
      <w:rPr>
        <w:rFonts w:ascii="Calibri" w:eastAsia="Calibri" w:hAnsi="Calibri" w:cs="Calibri" w:hint="default"/>
        <w:b/>
        <w:bCs/>
        <w:spacing w:val="-2"/>
        <w:w w:val="100"/>
        <w:sz w:val="22"/>
        <w:szCs w:val="22"/>
        <w:lang w:val="el-GR" w:eastAsia="el-GR" w:bidi="el-GR"/>
      </w:rPr>
    </w:lvl>
    <w:lvl w:ilvl="4">
      <w:numFmt w:val="bullet"/>
      <w:lvlText w:val="•"/>
      <w:lvlJc w:val="left"/>
      <w:pPr>
        <w:ind w:left="4356" w:hanging="702"/>
      </w:pPr>
      <w:rPr>
        <w:rFonts w:hint="default"/>
        <w:lang w:val="el-GR" w:eastAsia="el-GR" w:bidi="el-GR"/>
      </w:rPr>
    </w:lvl>
    <w:lvl w:ilvl="5">
      <w:numFmt w:val="bullet"/>
      <w:lvlText w:val="•"/>
      <w:lvlJc w:val="left"/>
      <w:pPr>
        <w:ind w:left="5390" w:hanging="702"/>
      </w:pPr>
      <w:rPr>
        <w:rFonts w:hint="default"/>
        <w:lang w:val="el-GR" w:eastAsia="el-GR" w:bidi="el-GR"/>
      </w:rPr>
    </w:lvl>
    <w:lvl w:ilvl="6">
      <w:numFmt w:val="bullet"/>
      <w:lvlText w:val="•"/>
      <w:lvlJc w:val="left"/>
      <w:pPr>
        <w:ind w:left="6424" w:hanging="702"/>
      </w:pPr>
      <w:rPr>
        <w:rFonts w:hint="default"/>
        <w:lang w:val="el-GR" w:eastAsia="el-GR" w:bidi="el-GR"/>
      </w:rPr>
    </w:lvl>
    <w:lvl w:ilvl="7">
      <w:numFmt w:val="bullet"/>
      <w:lvlText w:val="•"/>
      <w:lvlJc w:val="left"/>
      <w:pPr>
        <w:ind w:left="7459" w:hanging="702"/>
      </w:pPr>
      <w:rPr>
        <w:rFonts w:hint="default"/>
        <w:lang w:val="el-GR" w:eastAsia="el-GR" w:bidi="el-GR"/>
      </w:rPr>
    </w:lvl>
    <w:lvl w:ilvl="8">
      <w:numFmt w:val="bullet"/>
      <w:lvlText w:val="•"/>
      <w:lvlJc w:val="left"/>
      <w:pPr>
        <w:ind w:left="8493" w:hanging="702"/>
      </w:pPr>
      <w:rPr>
        <w:rFonts w:hint="default"/>
        <w:lang w:val="el-GR" w:eastAsia="el-GR" w:bidi="el-GR"/>
      </w:rPr>
    </w:lvl>
  </w:abstractNum>
  <w:abstractNum w:abstractNumId="5" w15:restartNumberingAfterBreak="0">
    <w:nsid w:val="15E10FF1"/>
    <w:multiLevelType w:val="multilevel"/>
    <w:tmpl w:val="78CA6890"/>
    <w:lvl w:ilvl="0">
      <w:start w:val="2"/>
      <w:numFmt w:val="decimal"/>
      <w:lvlText w:val="%1"/>
      <w:lvlJc w:val="left"/>
      <w:pPr>
        <w:ind w:left="714" w:hanging="505"/>
        <w:jc w:val="left"/>
      </w:pPr>
      <w:rPr>
        <w:rFonts w:hint="default"/>
        <w:lang w:val="el-GR" w:eastAsia="el-GR" w:bidi="el-GR"/>
      </w:rPr>
    </w:lvl>
    <w:lvl w:ilvl="1">
      <w:start w:val="2"/>
      <w:numFmt w:val="decimal"/>
      <w:lvlText w:val="%1.%2"/>
      <w:lvlJc w:val="left"/>
      <w:pPr>
        <w:ind w:left="714" w:hanging="505"/>
        <w:jc w:val="left"/>
      </w:pPr>
      <w:rPr>
        <w:rFonts w:hint="default"/>
        <w:lang w:val="el-GR" w:eastAsia="el-GR" w:bidi="el-GR"/>
      </w:rPr>
    </w:lvl>
    <w:lvl w:ilvl="2">
      <w:start w:val="1"/>
      <w:numFmt w:val="decimal"/>
      <w:lvlText w:val="%1.%2.%3"/>
      <w:lvlJc w:val="left"/>
      <w:pPr>
        <w:ind w:left="714" w:hanging="505"/>
        <w:jc w:val="left"/>
      </w:pPr>
      <w:rPr>
        <w:rFonts w:ascii="Calibri" w:eastAsia="Calibri" w:hAnsi="Calibri" w:cs="Calibri" w:hint="default"/>
        <w:b/>
        <w:bCs/>
        <w:spacing w:val="-2"/>
        <w:w w:val="100"/>
        <w:sz w:val="22"/>
        <w:szCs w:val="22"/>
        <w:lang w:val="el-GR" w:eastAsia="el-GR" w:bidi="el-GR"/>
      </w:rPr>
    </w:lvl>
    <w:lvl w:ilvl="3">
      <w:numFmt w:val="bullet"/>
      <w:lvlText w:val="•"/>
      <w:lvlJc w:val="left"/>
      <w:pPr>
        <w:ind w:left="3672" w:hanging="505"/>
      </w:pPr>
      <w:rPr>
        <w:rFonts w:hint="default"/>
        <w:lang w:val="el-GR" w:eastAsia="el-GR" w:bidi="el-GR"/>
      </w:rPr>
    </w:lvl>
    <w:lvl w:ilvl="4">
      <w:numFmt w:val="bullet"/>
      <w:lvlText w:val="•"/>
      <w:lvlJc w:val="left"/>
      <w:pPr>
        <w:ind w:left="4656" w:hanging="505"/>
      </w:pPr>
      <w:rPr>
        <w:rFonts w:hint="default"/>
        <w:lang w:val="el-GR" w:eastAsia="el-GR" w:bidi="el-GR"/>
      </w:rPr>
    </w:lvl>
    <w:lvl w:ilvl="5">
      <w:numFmt w:val="bullet"/>
      <w:lvlText w:val="•"/>
      <w:lvlJc w:val="left"/>
      <w:pPr>
        <w:ind w:left="5640" w:hanging="505"/>
      </w:pPr>
      <w:rPr>
        <w:rFonts w:hint="default"/>
        <w:lang w:val="el-GR" w:eastAsia="el-GR" w:bidi="el-GR"/>
      </w:rPr>
    </w:lvl>
    <w:lvl w:ilvl="6">
      <w:numFmt w:val="bullet"/>
      <w:lvlText w:val="•"/>
      <w:lvlJc w:val="left"/>
      <w:pPr>
        <w:ind w:left="6624" w:hanging="505"/>
      </w:pPr>
      <w:rPr>
        <w:rFonts w:hint="default"/>
        <w:lang w:val="el-GR" w:eastAsia="el-GR" w:bidi="el-GR"/>
      </w:rPr>
    </w:lvl>
    <w:lvl w:ilvl="7">
      <w:numFmt w:val="bullet"/>
      <w:lvlText w:val="•"/>
      <w:lvlJc w:val="left"/>
      <w:pPr>
        <w:ind w:left="7609" w:hanging="505"/>
      </w:pPr>
      <w:rPr>
        <w:rFonts w:hint="default"/>
        <w:lang w:val="el-GR" w:eastAsia="el-GR" w:bidi="el-GR"/>
      </w:rPr>
    </w:lvl>
    <w:lvl w:ilvl="8">
      <w:numFmt w:val="bullet"/>
      <w:lvlText w:val="•"/>
      <w:lvlJc w:val="left"/>
      <w:pPr>
        <w:ind w:left="8593" w:hanging="505"/>
      </w:pPr>
      <w:rPr>
        <w:rFonts w:hint="default"/>
        <w:lang w:val="el-GR" w:eastAsia="el-GR" w:bidi="el-GR"/>
      </w:rPr>
    </w:lvl>
  </w:abstractNum>
  <w:abstractNum w:abstractNumId="6" w15:restartNumberingAfterBreak="0">
    <w:nsid w:val="1987017E"/>
    <w:multiLevelType w:val="multilevel"/>
    <w:tmpl w:val="B624F86E"/>
    <w:lvl w:ilvl="0">
      <w:start w:val="1"/>
      <w:numFmt w:val="decimal"/>
      <w:lvlText w:val="%1."/>
      <w:lvlJc w:val="left"/>
      <w:pPr>
        <w:ind w:left="425" w:hanging="221"/>
        <w:jc w:val="left"/>
      </w:pPr>
      <w:rPr>
        <w:rFonts w:ascii="Calibri" w:eastAsia="Calibri" w:hAnsi="Calibri" w:cs="Calibri" w:hint="default"/>
        <w:b/>
        <w:bCs/>
        <w:w w:val="100"/>
        <w:sz w:val="22"/>
        <w:szCs w:val="22"/>
        <w:lang w:val="el-GR" w:eastAsia="el-GR" w:bidi="el-GR"/>
      </w:rPr>
    </w:lvl>
    <w:lvl w:ilvl="1">
      <w:start w:val="1"/>
      <w:numFmt w:val="decimal"/>
      <w:lvlText w:val="%1.%2"/>
      <w:lvlJc w:val="left"/>
      <w:pPr>
        <w:ind w:left="212" w:hanging="347"/>
        <w:jc w:val="left"/>
      </w:pPr>
      <w:rPr>
        <w:rFonts w:ascii="Calibri" w:eastAsia="Calibri" w:hAnsi="Calibri" w:cs="Calibri" w:hint="default"/>
        <w:b/>
        <w:bCs/>
        <w:spacing w:val="-2"/>
        <w:w w:val="100"/>
        <w:sz w:val="22"/>
        <w:szCs w:val="22"/>
        <w:lang w:val="el-GR" w:eastAsia="el-GR" w:bidi="el-GR"/>
      </w:rPr>
    </w:lvl>
    <w:lvl w:ilvl="2">
      <w:numFmt w:val="bullet"/>
      <w:lvlText w:val="•"/>
      <w:lvlJc w:val="left"/>
      <w:pPr>
        <w:ind w:left="1546" w:hanging="347"/>
      </w:pPr>
      <w:rPr>
        <w:rFonts w:hint="default"/>
        <w:lang w:val="el-GR" w:eastAsia="el-GR" w:bidi="el-GR"/>
      </w:rPr>
    </w:lvl>
    <w:lvl w:ilvl="3">
      <w:numFmt w:val="bullet"/>
      <w:lvlText w:val="•"/>
      <w:lvlJc w:val="left"/>
      <w:pPr>
        <w:ind w:left="2673" w:hanging="347"/>
      </w:pPr>
      <w:rPr>
        <w:rFonts w:hint="default"/>
        <w:lang w:val="el-GR" w:eastAsia="el-GR" w:bidi="el-GR"/>
      </w:rPr>
    </w:lvl>
    <w:lvl w:ilvl="4">
      <w:numFmt w:val="bullet"/>
      <w:lvlText w:val="•"/>
      <w:lvlJc w:val="left"/>
      <w:pPr>
        <w:ind w:left="3800" w:hanging="347"/>
      </w:pPr>
      <w:rPr>
        <w:rFonts w:hint="default"/>
        <w:lang w:val="el-GR" w:eastAsia="el-GR" w:bidi="el-GR"/>
      </w:rPr>
    </w:lvl>
    <w:lvl w:ilvl="5">
      <w:numFmt w:val="bullet"/>
      <w:lvlText w:val="•"/>
      <w:lvlJc w:val="left"/>
      <w:pPr>
        <w:ind w:left="4927" w:hanging="347"/>
      </w:pPr>
      <w:rPr>
        <w:rFonts w:hint="default"/>
        <w:lang w:val="el-GR" w:eastAsia="el-GR" w:bidi="el-GR"/>
      </w:rPr>
    </w:lvl>
    <w:lvl w:ilvl="6">
      <w:numFmt w:val="bullet"/>
      <w:lvlText w:val="•"/>
      <w:lvlJc w:val="left"/>
      <w:pPr>
        <w:ind w:left="6054" w:hanging="347"/>
      </w:pPr>
      <w:rPr>
        <w:rFonts w:hint="default"/>
        <w:lang w:val="el-GR" w:eastAsia="el-GR" w:bidi="el-GR"/>
      </w:rPr>
    </w:lvl>
    <w:lvl w:ilvl="7">
      <w:numFmt w:val="bullet"/>
      <w:lvlText w:val="•"/>
      <w:lvlJc w:val="left"/>
      <w:pPr>
        <w:ind w:left="7181" w:hanging="347"/>
      </w:pPr>
      <w:rPr>
        <w:rFonts w:hint="default"/>
        <w:lang w:val="el-GR" w:eastAsia="el-GR" w:bidi="el-GR"/>
      </w:rPr>
    </w:lvl>
    <w:lvl w:ilvl="8">
      <w:numFmt w:val="bullet"/>
      <w:lvlText w:val="•"/>
      <w:lvlJc w:val="left"/>
      <w:pPr>
        <w:ind w:left="8307" w:hanging="347"/>
      </w:pPr>
      <w:rPr>
        <w:rFonts w:hint="default"/>
        <w:lang w:val="el-GR" w:eastAsia="el-GR" w:bidi="el-GR"/>
      </w:rPr>
    </w:lvl>
  </w:abstractNum>
  <w:abstractNum w:abstractNumId="7" w15:restartNumberingAfterBreak="0">
    <w:nsid w:val="1B1945AA"/>
    <w:multiLevelType w:val="multilevel"/>
    <w:tmpl w:val="9C2E0A60"/>
    <w:lvl w:ilvl="0">
      <w:start w:val="6"/>
      <w:numFmt w:val="decimal"/>
      <w:lvlText w:val="%1"/>
      <w:lvlJc w:val="left"/>
      <w:pPr>
        <w:ind w:left="212" w:hanging="500"/>
        <w:jc w:val="left"/>
      </w:pPr>
      <w:rPr>
        <w:rFonts w:hint="default"/>
        <w:lang w:val="el-GR" w:eastAsia="el-GR" w:bidi="el-GR"/>
      </w:rPr>
    </w:lvl>
    <w:lvl w:ilvl="1">
      <w:start w:val="6"/>
      <w:numFmt w:val="decimal"/>
      <w:lvlText w:val="%1.%2"/>
      <w:lvlJc w:val="left"/>
      <w:pPr>
        <w:ind w:left="212" w:hanging="500"/>
        <w:jc w:val="left"/>
      </w:pPr>
      <w:rPr>
        <w:rFonts w:hint="default"/>
        <w:lang w:val="el-GR" w:eastAsia="el-GR" w:bidi="el-GR"/>
      </w:rPr>
    </w:lvl>
    <w:lvl w:ilvl="2">
      <w:start w:val="1"/>
      <w:numFmt w:val="decimal"/>
      <w:lvlText w:val="%1.%2.%3"/>
      <w:lvlJc w:val="left"/>
      <w:pPr>
        <w:ind w:left="212" w:hanging="500"/>
        <w:jc w:val="left"/>
      </w:pPr>
      <w:rPr>
        <w:rFonts w:ascii="Calibri" w:eastAsia="Calibri" w:hAnsi="Calibri" w:cs="Calibri" w:hint="default"/>
        <w:b/>
        <w:bCs/>
        <w:spacing w:val="-2"/>
        <w:w w:val="100"/>
        <w:sz w:val="22"/>
        <w:szCs w:val="22"/>
        <w:lang w:val="el-GR" w:eastAsia="el-GR" w:bidi="el-GR"/>
      </w:rPr>
    </w:lvl>
    <w:lvl w:ilvl="3">
      <w:numFmt w:val="bullet"/>
      <w:lvlText w:val="•"/>
      <w:lvlJc w:val="left"/>
      <w:pPr>
        <w:ind w:left="3322" w:hanging="500"/>
      </w:pPr>
      <w:rPr>
        <w:rFonts w:hint="default"/>
        <w:lang w:val="el-GR" w:eastAsia="el-GR" w:bidi="el-GR"/>
      </w:rPr>
    </w:lvl>
    <w:lvl w:ilvl="4">
      <w:numFmt w:val="bullet"/>
      <w:lvlText w:val="•"/>
      <w:lvlJc w:val="left"/>
      <w:pPr>
        <w:ind w:left="4356" w:hanging="500"/>
      </w:pPr>
      <w:rPr>
        <w:rFonts w:hint="default"/>
        <w:lang w:val="el-GR" w:eastAsia="el-GR" w:bidi="el-GR"/>
      </w:rPr>
    </w:lvl>
    <w:lvl w:ilvl="5">
      <w:numFmt w:val="bullet"/>
      <w:lvlText w:val="•"/>
      <w:lvlJc w:val="left"/>
      <w:pPr>
        <w:ind w:left="5390" w:hanging="500"/>
      </w:pPr>
      <w:rPr>
        <w:rFonts w:hint="default"/>
        <w:lang w:val="el-GR" w:eastAsia="el-GR" w:bidi="el-GR"/>
      </w:rPr>
    </w:lvl>
    <w:lvl w:ilvl="6">
      <w:numFmt w:val="bullet"/>
      <w:lvlText w:val="•"/>
      <w:lvlJc w:val="left"/>
      <w:pPr>
        <w:ind w:left="6424" w:hanging="500"/>
      </w:pPr>
      <w:rPr>
        <w:rFonts w:hint="default"/>
        <w:lang w:val="el-GR" w:eastAsia="el-GR" w:bidi="el-GR"/>
      </w:rPr>
    </w:lvl>
    <w:lvl w:ilvl="7">
      <w:numFmt w:val="bullet"/>
      <w:lvlText w:val="•"/>
      <w:lvlJc w:val="left"/>
      <w:pPr>
        <w:ind w:left="7459" w:hanging="500"/>
      </w:pPr>
      <w:rPr>
        <w:rFonts w:hint="default"/>
        <w:lang w:val="el-GR" w:eastAsia="el-GR" w:bidi="el-GR"/>
      </w:rPr>
    </w:lvl>
    <w:lvl w:ilvl="8">
      <w:numFmt w:val="bullet"/>
      <w:lvlText w:val="•"/>
      <w:lvlJc w:val="left"/>
      <w:pPr>
        <w:ind w:left="8493" w:hanging="500"/>
      </w:pPr>
      <w:rPr>
        <w:rFonts w:hint="default"/>
        <w:lang w:val="el-GR" w:eastAsia="el-GR" w:bidi="el-GR"/>
      </w:rPr>
    </w:lvl>
  </w:abstractNum>
  <w:abstractNum w:abstractNumId="8" w15:restartNumberingAfterBreak="0">
    <w:nsid w:val="1C4D6C58"/>
    <w:multiLevelType w:val="hybridMultilevel"/>
    <w:tmpl w:val="77AA4134"/>
    <w:lvl w:ilvl="0" w:tplc="B8065A14">
      <w:start w:val="1"/>
      <w:numFmt w:val="lowerRoman"/>
      <w:lvlText w:val="%1."/>
      <w:lvlJc w:val="left"/>
      <w:pPr>
        <w:ind w:left="473" w:hanging="236"/>
        <w:jc w:val="left"/>
      </w:pPr>
      <w:rPr>
        <w:rFonts w:ascii="Calibri" w:eastAsia="Calibri" w:hAnsi="Calibri" w:cs="Calibri" w:hint="default"/>
        <w:b/>
        <w:bCs/>
        <w:spacing w:val="-19"/>
        <w:w w:val="100"/>
        <w:sz w:val="18"/>
        <w:szCs w:val="18"/>
        <w:lang w:val="el-GR" w:eastAsia="el-GR" w:bidi="el-GR"/>
      </w:rPr>
    </w:lvl>
    <w:lvl w:ilvl="1" w:tplc="2ED2B3E6">
      <w:numFmt w:val="bullet"/>
      <w:lvlText w:val=""/>
      <w:lvlJc w:val="left"/>
      <w:pPr>
        <w:ind w:left="956" w:hanging="425"/>
      </w:pPr>
      <w:rPr>
        <w:rFonts w:ascii="Symbol" w:eastAsia="Symbol" w:hAnsi="Symbol" w:cs="Symbol" w:hint="default"/>
        <w:w w:val="100"/>
        <w:sz w:val="22"/>
        <w:szCs w:val="22"/>
        <w:lang w:val="el-GR" w:eastAsia="el-GR" w:bidi="el-GR"/>
      </w:rPr>
    </w:lvl>
    <w:lvl w:ilvl="2" w:tplc="14403854">
      <w:numFmt w:val="bullet"/>
      <w:lvlText w:val="•"/>
      <w:lvlJc w:val="left"/>
      <w:pPr>
        <w:ind w:left="2026" w:hanging="425"/>
      </w:pPr>
      <w:rPr>
        <w:rFonts w:hint="default"/>
        <w:lang w:val="el-GR" w:eastAsia="el-GR" w:bidi="el-GR"/>
      </w:rPr>
    </w:lvl>
    <w:lvl w:ilvl="3" w:tplc="514AFC82">
      <w:numFmt w:val="bullet"/>
      <w:lvlText w:val="•"/>
      <w:lvlJc w:val="left"/>
      <w:pPr>
        <w:ind w:left="3093" w:hanging="425"/>
      </w:pPr>
      <w:rPr>
        <w:rFonts w:hint="default"/>
        <w:lang w:val="el-GR" w:eastAsia="el-GR" w:bidi="el-GR"/>
      </w:rPr>
    </w:lvl>
    <w:lvl w:ilvl="4" w:tplc="C394C08C">
      <w:numFmt w:val="bullet"/>
      <w:lvlText w:val="•"/>
      <w:lvlJc w:val="left"/>
      <w:pPr>
        <w:ind w:left="4160" w:hanging="425"/>
      </w:pPr>
      <w:rPr>
        <w:rFonts w:hint="default"/>
        <w:lang w:val="el-GR" w:eastAsia="el-GR" w:bidi="el-GR"/>
      </w:rPr>
    </w:lvl>
    <w:lvl w:ilvl="5" w:tplc="75801596">
      <w:numFmt w:val="bullet"/>
      <w:lvlText w:val="•"/>
      <w:lvlJc w:val="left"/>
      <w:pPr>
        <w:ind w:left="5227" w:hanging="425"/>
      </w:pPr>
      <w:rPr>
        <w:rFonts w:hint="default"/>
        <w:lang w:val="el-GR" w:eastAsia="el-GR" w:bidi="el-GR"/>
      </w:rPr>
    </w:lvl>
    <w:lvl w:ilvl="6" w:tplc="5CF0C30C">
      <w:numFmt w:val="bullet"/>
      <w:lvlText w:val="•"/>
      <w:lvlJc w:val="left"/>
      <w:pPr>
        <w:ind w:left="6294" w:hanging="425"/>
      </w:pPr>
      <w:rPr>
        <w:rFonts w:hint="default"/>
        <w:lang w:val="el-GR" w:eastAsia="el-GR" w:bidi="el-GR"/>
      </w:rPr>
    </w:lvl>
    <w:lvl w:ilvl="7" w:tplc="451CB284">
      <w:numFmt w:val="bullet"/>
      <w:lvlText w:val="•"/>
      <w:lvlJc w:val="left"/>
      <w:pPr>
        <w:ind w:left="7361" w:hanging="425"/>
      </w:pPr>
      <w:rPr>
        <w:rFonts w:hint="default"/>
        <w:lang w:val="el-GR" w:eastAsia="el-GR" w:bidi="el-GR"/>
      </w:rPr>
    </w:lvl>
    <w:lvl w:ilvl="8" w:tplc="181C44AA">
      <w:numFmt w:val="bullet"/>
      <w:lvlText w:val="•"/>
      <w:lvlJc w:val="left"/>
      <w:pPr>
        <w:ind w:left="8427" w:hanging="425"/>
      </w:pPr>
      <w:rPr>
        <w:rFonts w:hint="default"/>
        <w:lang w:val="el-GR" w:eastAsia="el-GR" w:bidi="el-GR"/>
      </w:rPr>
    </w:lvl>
  </w:abstractNum>
  <w:abstractNum w:abstractNumId="9" w15:restartNumberingAfterBreak="0">
    <w:nsid w:val="310A126C"/>
    <w:multiLevelType w:val="multilevel"/>
    <w:tmpl w:val="CE2E65F4"/>
    <w:lvl w:ilvl="0">
      <w:start w:val="3"/>
      <w:numFmt w:val="decimal"/>
      <w:lvlText w:val="%1"/>
      <w:lvlJc w:val="left"/>
      <w:pPr>
        <w:ind w:left="212" w:hanging="505"/>
        <w:jc w:val="left"/>
      </w:pPr>
      <w:rPr>
        <w:rFonts w:hint="default"/>
        <w:lang w:val="el-GR" w:eastAsia="el-GR" w:bidi="el-GR"/>
      </w:rPr>
    </w:lvl>
    <w:lvl w:ilvl="1">
      <w:start w:val="6"/>
      <w:numFmt w:val="decimal"/>
      <w:lvlText w:val="%1.%2"/>
      <w:lvlJc w:val="left"/>
      <w:pPr>
        <w:ind w:left="212" w:hanging="505"/>
        <w:jc w:val="left"/>
      </w:pPr>
      <w:rPr>
        <w:rFonts w:hint="default"/>
        <w:lang w:val="el-GR" w:eastAsia="el-GR" w:bidi="el-GR"/>
      </w:rPr>
    </w:lvl>
    <w:lvl w:ilvl="2">
      <w:start w:val="3"/>
      <w:numFmt w:val="decimal"/>
      <w:lvlText w:val="%1.%2.%3"/>
      <w:lvlJc w:val="left"/>
      <w:pPr>
        <w:ind w:left="212" w:hanging="505"/>
        <w:jc w:val="left"/>
      </w:pPr>
      <w:rPr>
        <w:rFonts w:ascii="Calibri" w:eastAsia="Calibri" w:hAnsi="Calibri" w:cs="Calibri" w:hint="default"/>
        <w:b/>
        <w:bCs/>
        <w:spacing w:val="-2"/>
        <w:w w:val="100"/>
        <w:sz w:val="22"/>
        <w:szCs w:val="22"/>
        <w:lang w:val="el-GR" w:eastAsia="el-GR" w:bidi="el-GR"/>
      </w:rPr>
    </w:lvl>
    <w:lvl w:ilvl="3">
      <w:numFmt w:val="bullet"/>
      <w:lvlText w:val="•"/>
      <w:lvlJc w:val="left"/>
      <w:pPr>
        <w:ind w:left="3322" w:hanging="505"/>
      </w:pPr>
      <w:rPr>
        <w:rFonts w:hint="default"/>
        <w:lang w:val="el-GR" w:eastAsia="el-GR" w:bidi="el-GR"/>
      </w:rPr>
    </w:lvl>
    <w:lvl w:ilvl="4">
      <w:numFmt w:val="bullet"/>
      <w:lvlText w:val="•"/>
      <w:lvlJc w:val="left"/>
      <w:pPr>
        <w:ind w:left="4356" w:hanging="505"/>
      </w:pPr>
      <w:rPr>
        <w:rFonts w:hint="default"/>
        <w:lang w:val="el-GR" w:eastAsia="el-GR" w:bidi="el-GR"/>
      </w:rPr>
    </w:lvl>
    <w:lvl w:ilvl="5">
      <w:numFmt w:val="bullet"/>
      <w:lvlText w:val="•"/>
      <w:lvlJc w:val="left"/>
      <w:pPr>
        <w:ind w:left="5390" w:hanging="505"/>
      </w:pPr>
      <w:rPr>
        <w:rFonts w:hint="default"/>
        <w:lang w:val="el-GR" w:eastAsia="el-GR" w:bidi="el-GR"/>
      </w:rPr>
    </w:lvl>
    <w:lvl w:ilvl="6">
      <w:numFmt w:val="bullet"/>
      <w:lvlText w:val="•"/>
      <w:lvlJc w:val="left"/>
      <w:pPr>
        <w:ind w:left="6424" w:hanging="505"/>
      </w:pPr>
      <w:rPr>
        <w:rFonts w:hint="default"/>
        <w:lang w:val="el-GR" w:eastAsia="el-GR" w:bidi="el-GR"/>
      </w:rPr>
    </w:lvl>
    <w:lvl w:ilvl="7">
      <w:numFmt w:val="bullet"/>
      <w:lvlText w:val="•"/>
      <w:lvlJc w:val="left"/>
      <w:pPr>
        <w:ind w:left="7459" w:hanging="505"/>
      </w:pPr>
      <w:rPr>
        <w:rFonts w:hint="default"/>
        <w:lang w:val="el-GR" w:eastAsia="el-GR" w:bidi="el-GR"/>
      </w:rPr>
    </w:lvl>
    <w:lvl w:ilvl="8">
      <w:numFmt w:val="bullet"/>
      <w:lvlText w:val="•"/>
      <w:lvlJc w:val="left"/>
      <w:pPr>
        <w:ind w:left="8493" w:hanging="505"/>
      </w:pPr>
      <w:rPr>
        <w:rFonts w:hint="default"/>
        <w:lang w:val="el-GR" w:eastAsia="el-GR" w:bidi="el-GR"/>
      </w:rPr>
    </w:lvl>
  </w:abstractNum>
  <w:abstractNum w:abstractNumId="10" w15:restartNumberingAfterBreak="0">
    <w:nsid w:val="31C101BF"/>
    <w:multiLevelType w:val="multilevel"/>
    <w:tmpl w:val="3A2C0418"/>
    <w:lvl w:ilvl="0">
      <w:start w:val="6"/>
      <w:numFmt w:val="decimal"/>
      <w:lvlText w:val="%1"/>
      <w:lvlJc w:val="left"/>
      <w:pPr>
        <w:ind w:left="212" w:hanging="469"/>
        <w:jc w:val="left"/>
      </w:pPr>
      <w:rPr>
        <w:rFonts w:hint="default"/>
        <w:lang w:val="el-GR" w:eastAsia="el-GR" w:bidi="el-GR"/>
      </w:rPr>
    </w:lvl>
    <w:lvl w:ilvl="1">
      <w:start w:val="5"/>
      <w:numFmt w:val="decimal"/>
      <w:lvlText w:val="%1.%2"/>
      <w:lvlJc w:val="left"/>
      <w:pPr>
        <w:ind w:left="212" w:hanging="469"/>
        <w:jc w:val="left"/>
      </w:pPr>
      <w:rPr>
        <w:rFonts w:hint="default"/>
        <w:lang w:val="el-GR" w:eastAsia="el-GR" w:bidi="el-GR"/>
      </w:rPr>
    </w:lvl>
    <w:lvl w:ilvl="2">
      <w:start w:val="1"/>
      <w:numFmt w:val="decimal"/>
      <w:lvlText w:val="%1.%2.%3"/>
      <w:lvlJc w:val="left"/>
      <w:pPr>
        <w:ind w:left="212" w:hanging="469"/>
        <w:jc w:val="left"/>
      </w:pPr>
      <w:rPr>
        <w:rFonts w:ascii="Calibri" w:eastAsia="Calibri" w:hAnsi="Calibri" w:cs="Calibri" w:hint="default"/>
        <w:b/>
        <w:bCs/>
        <w:spacing w:val="-7"/>
        <w:w w:val="100"/>
        <w:sz w:val="22"/>
        <w:szCs w:val="22"/>
        <w:lang w:val="el-GR" w:eastAsia="el-GR" w:bidi="el-GR"/>
      </w:rPr>
    </w:lvl>
    <w:lvl w:ilvl="3">
      <w:numFmt w:val="bullet"/>
      <w:lvlText w:val="•"/>
      <w:lvlJc w:val="left"/>
      <w:pPr>
        <w:ind w:left="3322" w:hanging="469"/>
      </w:pPr>
      <w:rPr>
        <w:rFonts w:hint="default"/>
        <w:lang w:val="el-GR" w:eastAsia="el-GR" w:bidi="el-GR"/>
      </w:rPr>
    </w:lvl>
    <w:lvl w:ilvl="4">
      <w:numFmt w:val="bullet"/>
      <w:lvlText w:val="•"/>
      <w:lvlJc w:val="left"/>
      <w:pPr>
        <w:ind w:left="4356" w:hanging="469"/>
      </w:pPr>
      <w:rPr>
        <w:rFonts w:hint="default"/>
        <w:lang w:val="el-GR" w:eastAsia="el-GR" w:bidi="el-GR"/>
      </w:rPr>
    </w:lvl>
    <w:lvl w:ilvl="5">
      <w:numFmt w:val="bullet"/>
      <w:lvlText w:val="•"/>
      <w:lvlJc w:val="left"/>
      <w:pPr>
        <w:ind w:left="5390" w:hanging="469"/>
      </w:pPr>
      <w:rPr>
        <w:rFonts w:hint="default"/>
        <w:lang w:val="el-GR" w:eastAsia="el-GR" w:bidi="el-GR"/>
      </w:rPr>
    </w:lvl>
    <w:lvl w:ilvl="6">
      <w:numFmt w:val="bullet"/>
      <w:lvlText w:val="•"/>
      <w:lvlJc w:val="left"/>
      <w:pPr>
        <w:ind w:left="6424" w:hanging="469"/>
      </w:pPr>
      <w:rPr>
        <w:rFonts w:hint="default"/>
        <w:lang w:val="el-GR" w:eastAsia="el-GR" w:bidi="el-GR"/>
      </w:rPr>
    </w:lvl>
    <w:lvl w:ilvl="7">
      <w:numFmt w:val="bullet"/>
      <w:lvlText w:val="•"/>
      <w:lvlJc w:val="left"/>
      <w:pPr>
        <w:ind w:left="7459" w:hanging="469"/>
      </w:pPr>
      <w:rPr>
        <w:rFonts w:hint="default"/>
        <w:lang w:val="el-GR" w:eastAsia="el-GR" w:bidi="el-GR"/>
      </w:rPr>
    </w:lvl>
    <w:lvl w:ilvl="8">
      <w:numFmt w:val="bullet"/>
      <w:lvlText w:val="•"/>
      <w:lvlJc w:val="left"/>
      <w:pPr>
        <w:ind w:left="8493" w:hanging="469"/>
      </w:pPr>
      <w:rPr>
        <w:rFonts w:hint="default"/>
        <w:lang w:val="el-GR" w:eastAsia="el-GR" w:bidi="el-GR"/>
      </w:rPr>
    </w:lvl>
  </w:abstractNum>
  <w:abstractNum w:abstractNumId="11" w15:restartNumberingAfterBreak="0">
    <w:nsid w:val="5DC50B79"/>
    <w:multiLevelType w:val="multilevel"/>
    <w:tmpl w:val="65B68308"/>
    <w:lvl w:ilvl="0">
      <w:start w:val="3"/>
      <w:numFmt w:val="decimal"/>
      <w:lvlText w:val="%1"/>
      <w:lvlJc w:val="left"/>
      <w:pPr>
        <w:ind w:left="212" w:hanging="668"/>
        <w:jc w:val="left"/>
      </w:pPr>
      <w:rPr>
        <w:rFonts w:hint="default"/>
        <w:lang w:val="el-GR" w:eastAsia="el-GR" w:bidi="el-GR"/>
      </w:rPr>
    </w:lvl>
    <w:lvl w:ilvl="1">
      <w:start w:val="4"/>
      <w:numFmt w:val="decimal"/>
      <w:lvlText w:val="%1.%2"/>
      <w:lvlJc w:val="left"/>
      <w:pPr>
        <w:ind w:left="212" w:hanging="668"/>
        <w:jc w:val="left"/>
      </w:pPr>
      <w:rPr>
        <w:rFonts w:hint="default"/>
        <w:lang w:val="el-GR" w:eastAsia="el-GR" w:bidi="el-GR"/>
      </w:rPr>
    </w:lvl>
    <w:lvl w:ilvl="2">
      <w:start w:val="1"/>
      <w:numFmt w:val="decimal"/>
      <w:lvlText w:val="%1.%2.%3"/>
      <w:lvlJc w:val="left"/>
      <w:pPr>
        <w:ind w:left="212" w:hanging="668"/>
        <w:jc w:val="left"/>
      </w:pPr>
      <w:rPr>
        <w:rFonts w:hint="default"/>
        <w:lang w:val="el-GR" w:eastAsia="el-GR" w:bidi="el-GR"/>
      </w:rPr>
    </w:lvl>
    <w:lvl w:ilvl="3">
      <w:start w:val="1"/>
      <w:numFmt w:val="decimal"/>
      <w:lvlText w:val="%1.%2.%3.%4"/>
      <w:lvlJc w:val="left"/>
      <w:pPr>
        <w:ind w:left="212" w:hanging="668"/>
        <w:jc w:val="left"/>
      </w:pPr>
      <w:rPr>
        <w:rFonts w:ascii="Calibri" w:eastAsia="Calibri" w:hAnsi="Calibri" w:cs="Calibri" w:hint="default"/>
        <w:b/>
        <w:bCs/>
        <w:spacing w:val="-2"/>
        <w:w w:val="100"/>
        <w:sz w:val="22"/>
        <w:szCs w:val="22"/>
        <w:lang w:val="el-GR" w:eastAsia="el-GR" w:bidi="el-GR"/>
      </w:rPr>
    </w:lvl>
    <w:lvl w:ilvl="4">
      <w:numFmt w:val="bullet"/>
      <w:lvlText w:val="•"/>
      <w:lvlJc w:val="left"/>
      <w:pPr>
        <w:ind w:left="4356" w:hanging="668"/>
      </w:pPr>
      <w:rPr>
        <w:rFonts w:hint="default"/>
        <w:lang w:val="el-GR" w:eastAsia="el-GR" w:bidi="el-GR"/>
      </w:rPr>
    </w:lvl>
    <w:lvl w:ilvl="5">
      <w:numFmt w:val="bullet"/>
      <w:lvlText w:val="•"/>
      <w:lvlJc w:val="left"/>
      <w:pPr>
        <w:ind w:left="5390" w:hanging="668"/>
      </w:pPr>
      <w:rPr>
        <w:rFonts w:hint="default"/>
        <w:lang w:val="el-GR" w:eastAsia="el-GR" w:bidi="el-GR"/>
      </w:rPr>
    </w:lvl>
    <w:lvl w:ilvl="6">
      <w:numFmt w:val="bullet"/>
      <w:lvlText w:val="•"/>
      <w:lvlJc w:val="left"/>
      <w:pPr>
        <w:ind w:left="6424" w:hanging="668"/>
      </w:pPr>
      <w:rPr>
        <w:rFonts w:hint="default"/>
        <w:lang w:val="el-GR" w:eastAsia="el-GR" w:bidi="el-GR"/>
      </w:rPr>
    </w:lvl>
    <w:lvl w:ilvl="7">
      <w:numFmt w:val="bullet"/>
      <w:lvlText w:val="•"/>
      <w:lvlJc w:val="left"/>
      <w:pPr>
        <w:ind w:left="7459" w:hanging="668"/>
      </w:pPr>
      <w:rPr>
        <w:rFonts w:hint="default"/>
        <w:lang w:val="el-GR" w:eastAsia="el-GR" w:bidi="el-GR"/>
      </w:rPr>
    </w:lvl>
    <w:lvl w:ilvl="8">
      <w:numFmt w:val="bullet"/>
      <w:lvlText w:val="•"/>
      <w:lvlJc w:val="left"/>
      <w:pPr>
        <w:ind w:left="8493" w:hanging="668"/>
      </w:pPr>
      <w:rPr>
        <w:rFonts w:hint="default"/>
        <w:lang w:val="el-GR" w:eastAsia="el-GR" w:bidi="el-GR"/>
      </w:rPr>
    </w:lvl>
  </w:abstractNum>
  <w:abstractNum w:abstractNumId="12" w15:restartNumberingAfterBreak="0">
    <w:nsid w:val="6BD52405"/>
    <w:multiLevelType w:val="hybridMultilevel"/>
    <w:tmpl w:val="37AC54F2"/>
    <w:lvl w:ilvl="0" w:tplc="2C669232">
      <w:numFmt w:val="bullet"/>
      <w:lvlText w:val=""/>
      <w:lvlJc w:val="left"/>
      <w:pPr>
        <w:ind w:left="531" w:hanging="287"/>
      </w:pPr>
      <w:rPr>
        <w:rFonts w:ascii="Wingdings" w:eastAsia="Wingdings" w:hAnsi="Wingdings" w:cs="Wingdings" w:hint="default"/>
        <w:w w:val="100"/>
        <w:sz w:val="22"/>
        <w:szCs w:val="22"/>
        <w:lang w:val="el-GR" w:eastAsia="el-GR" w:bidi="el-GR"/>
      </w:rPr>
    </w:lvl>
    <w:lvl w:ilvl="1" w:tplc="26A01F38">
      <w:numFmt w:val="bullet"/>
      <w:lvlText w:val="•"/>
      <w:lvlJc w:val="left"/>
      <w:pPr>
        <w:ind w:left="1542" w:hanging="287"/>
      </w:pPr>
      <w:rPr>
        <w:rFonts w:hint="default"/>
        <w:lang w:val="el-GR" w:eastAsia="el-GR" w:bidi="el-GR"/>
      </w:rPr>
    </w:lvl>
    <w:lvl w:ilvl="2" w:tplc="F28EBEBC">
      <w:numFmt w:val="bullet"/>
      <w:lvlText w:val="•"/>
      <w:lvlJc w:val="left"/>
      <w:pPr>
        <w:ind w:left="2544" w:hanging="287"/>
      </w:pPr>
      <w:rPr>
        <w:rFonts w:hint="default"/>
        <w:lang w:val="el-GR" w:eastAsia="el-GR" w:bidi="el-GR"/>
      </w:rPr>
    </w:lvl>
    <w:lvl w:ilvl="3" w:tplc="B6488D3A">
      <w:numFmt w:val="bullet"/>
      <w:lvlText w:val="•"/>
      <w:lvlJc w:val="left"/>
      <w:pPr>
        <w:ind w:left="3546" w:hanging="287"/>
      </w:pPr>
      <w:rPr>
        <w:rFonts w:hint="default"/>
        <w:lang w:val="el-GR" w:eastAsia="el-GR" w:bidi="el-GR"/>
      </w:rPr>
    </w:lvl>
    <w:lvl w:ilvl="4" w:tplc="79DEA41C">
      <w:numFmt w:val="bullet"/>
      <w:lvlText w:val="•"/>
      <w:lvlJc w:val="left"/>
      <w:pPr>
        <w:ind w:left="4548" w:hanging="287"/>
      </w:pPr>
      <w:rPr>
        <w:rFonts w:hint="default"/>
        <w:lang w:val="el-GR" w:eastAsia="el-GR" w:bidi="el-GR"/>
      </w:rPr>
    </w:lvl>
    <w:lvl w:ilvl="5" w:tplc="71DA4C0E">
      <w:numFmt w:val="bullet"/>
      <w:lvlText w:val="•"/>
      <w:lvlJc w:val="left"/>
      <w:pPr>
        <w:ind w:left="5550" w:hanging="287"/>
      </w:pPr>
      <w:rPr>
        <w:rFonts w:hint="default"/>
        <w:lang w:val="el-GR" w:eastAsia="el-GR" w:bidi="el-GR"/>
      </w:rPr>
    </w:lvl>
    <w:lvl w:ilvl="6" w:tplc="4CF0E59A">
      <w:numFmt w:val="bullet"/>
      <w:lvlText w:val="•"/>
      <w:lvlJc w:val="left"/>
      <w:pPr>
        <w:ind w:left="6552" w:hanging="287"/>
      </w:pPr>
      <w:rPr>
        <w:rFonts w:hint="default"/>
        <w:lang w:val="el-GR" w:eastAsia="el-GR" w:bidi="el-GR"/>
      </w:rPr>
    </w:lvl>
    <w:lvl w:ilvl="7" w:tplc="CD524F94">
      <w:numFmt w:val="bullet"/>
      <w:lvlText w:val="•"/>
      <w:lvlJc w:val="left"/>
      <w:pPr>
        <w:ind w:left="7555" w:hanging="287"/>
      </w:pPr>
      <w:rPr>
        <w:rFonts w:hint="default"/>
        <w:lang w:val="el-GR" w:eastAsia="el-GR" w:bidi="el-GR"/>
      </w:rPr>
    </w:lvl>
    <w:lvl w:ilvl="8" w:tplc="4D0E81B4">
      <w:numFmt w:val="bullet"/>
      <w:lvlText w:val="•"/>
      <w:lvlJc w:val="left"/>
      <w:pPr>
        <w:ind w:left="8557" w:hanging="287"/>
      </w:pPr>
      <w:rPr>
        <w:rFonts w:hint="default"/>
        <w:lang w:val="el-GR" w:eastAsia="el-GR" w:bidi="el-GR"/>
      </w:rPr>
    </w:lvl>
  </w:abstractNum>
  <w:abstractNum w:abstractNumId="13" w15:restartNumberingAfterBreak="0">
    <w:nsid w:val="6C3047F0"/>
    <w:multiLevelType w:val="multilevel"/>
    <w:tmpl w:val="F50EB1D4"/>
    <w:lvl w:ilvl="0">
      <w:start w:val="3"/>
      <w:numFmt w:val="decimal"/>
      <w:lvlText w:val="%1"/>
      <w:lvlJc w:val="left"/>
      <w:pPr>
        <w:ind w:left="450" w:hanging="450"/>
      </w:pPr>
      <w:rPr>
        <w:rFonts w:hint="default"/>
      </w:rPr>
    </w:lvl>
    <w:lvl w:ilvl="1">
      <w:start w:val="3"/>
      <w:numFmt w:val="decimal"/>
      <w:lvlText w:val="%1.%2"/>
      <w:lvlJc w:val="left"/>
      <w:pPr>
        <w:ind w:left="295" w:hanging="450"/>
      </w:pPr>
      <w:rPr>
        <w:rFonts w:hint="default"/>
      </w:rPr>
    </w:lvl>
    <w:lvl w:ilvl="2">
      <w:start w:val="1"/>
      <w:numFmt w:val="decimal"/>
      <w:lvlText w:val="%1.%2.%3"/>
      <w:lvlJc w:val="left"/>
      <w:pPr>
        <w:ind w:left="410" w:hanging="720"/>
      </w:pPr>
      <w:rPr>
        <w:rFonts w:hint="default"/>
        <w:b/>
        <w:bCs/>
      </w:rPr>
    </w:lvl>
    <w:lvl w:ilvl="3">
      <w:start w:val="1"/>
      <w:numFmt w:val="decimal"/>
      <w:lvlText w:val="%1.%2.%3.%4"/>
      <w:lvlJc w:val="left"/>
      <w:pPr>
        <w:ind w:left="255" w:hanging="720"/>
      </w:pPr>
      <w:rPr>
        <w:rFonts w:hint="default"/>
      </w:rPr>
    </w:lvl>
    <w:lvl w:ilvl="4">
      <w:start w:val="1"/>
      <w:numFmt w:val="decimal"/>
      <w:lvlText w:val="%1.%2.%3.%4.%5"/>
      <w:lvlJc w:val="left"/>
      <w:pPr>
        <w:ind w:left="460"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510" w:hanging="1440"/>
      </w:pPr>
      <w:rPr>
        <w:rFonts w:hint="default"/>
      </w:rPr>
    </w:lvl>
    <w:lvl w:ilvl="7">
      <w:start w:val="1"/>
      <w:numFmt w:val="decimal"/>
      <w:lvlText w:val="%1.%2.%3.%4.%5.%6.%7.%8"/>
      <w:lvlJc w:val="left"/>
      <w:pPr>
        <w:ind w:left="355" w:hanging="1440"/>
      </w:pPr>
      <w:rPr>
        <w:rFonts w:hint="default"/>
      </w:rPr>
    </w:lvl>
    <w:lvl w:ilvl="8">
      <w:start w:val="1"/>
      <w:numFmt w:val="decimal"/>
      <w:lvlText w:val="%1.%2.%3.%4.%5.%6.%7.%8.%9"/>
      <w:lvlJc w:val="left"/>
      <w:pPr>
        <w:ind w:left="200" w:hanging="1440"/>
      </w:pPr>
      <w:rPr>
        <w:rFonts w:hint="default"/>
      </w:rPr>
    </w:lvl>
  </w:abstractNum>
  <w:abstractNum w:abstractNumId="14" w15:restartNumberingAfterBreak="0">
    <w:nsid w:val="7E83391B"/>
    <w:multiLevelType w:val="hybridMultilevel"/>
    <w:tmpl w:val="EC1A37F4"/>
    <w:lvl w:ilvl="0" w:tplc="199E43A2">
      <w:start w:val="1"/>
      <w:numFmt w:val="lowerRoman"/>
      <w:lvlText w:val="%1."/>
      <w:lvlJc w:val="left"/>
      <w:pPr>
        <w:ind w:left="745" w:hanging="464"/>
        <w:jc w:val="right"/>
      </w:pPr>
      <w:rPr>
        <w:rFonts w:ascii="Calibri" w:eastAsia="Calibri" w:hAnsi="Calibri" w:cs="Calibri" w:hint="default"/>
        <w:spacing w:val="-1"/>
        <w:w w:val="100"/>
        <w:sz w:val="22"/>
        <w:szCs w:val="22"/>
        <w:lang w:val="el-GR" w:eastAsia="el-GR" w:bidi="el-GR"/>
      </w:rPr>
    </w:lvl>
    <w:lvl w:ilvl="1" w:tplc="1B18D6A0">
      <w:numFmt w:val="bullet"/>
      <w:lvlText w:val="•"/>
      <w:lvlJc w:val="left"/>
      <w:pPr>
        <w:ind w:left="1722" w:hanging="464"/>
      </w:pPr>
      <w:rPr>
        <w:rFonts w:hint="default"/>
        <w:lang w:val="el-GR" w:eastAsia="el-GR" w:bidi="el-GR"/>
      </w:rPr>
    </w:lvl>
    <w:lvl w:ilvl="2" w:tplc="481AA3C0">
      <w:numFmt w:val="bullet"/>
      <w:lvlText w:val="•"/>
      <w:lvlJc w:val="left"/>
      <w:pPr>
        <w:ind w:left="2704" w:hanging="464"/>
      </w:pPr>
      <w:rPr>
        <w:rFonts w:hint="default"/>
        <w:lang w:val="el-GR" w:eastAsia="el-GR" w:bidi="el-GR"/>
      </w:rPr>
    </w:lvl>
    <w:lvl w:ilvl="3" w:tplc="87263110">
      <w:numFmt w:val="bullet"/>
      <w:lvlText w:val="•"/>
      <w:lvlJc w:val="left"/>
      <w:pPr>
        <w:ind w:left="3686" w:hanging="464"/>
      </w:pPr>
      <w:rPr>
        <w:rFonts w:hint="default"/>
        <w:lang w:val="el-GR" w:eastAsia="el-GR" w:bidi="el-GR"/>
      </w:rPr>
    </w:lvl>
    <w:lvl w:ilvl="4" w:tplc="83C6B1CA">
      <w:numFmt w:val="bullet"/>
      <w:lvlText w:val="•"/>
      <w:lvlJc w:val="left"/>
      <w:pPr>
        <w:ind w:left="4668" w:hanging="464"/>
      </w:pPr>
      <w:rPr>
        <w:rFonts w:hint="default"/>
        <w:lang w:val="el-GR" w:eastAsia="el-GR" w:bidi="el-GR"/>
      </w:rPr>
    </w:lvl>
    <w:lvl w:ilvl="5" w:tplc="0130E974">
      <w:numFmt w:val="bullet"/>
      <w:lvlText w:val="•"/>
      <w:lvlJc w:val="left"/>
      <w:pPr>
        <w:ind w:left="5650" w:hanging="464"/>
      </w:pPr>
      <w:rPr>
        <w:rFonts w:hint="default"/>
        <w:lang w:val="el-GR" w:eastAsia="el-GR" w:bidi="el-GR"/>
      </w:rPr>
    </w:lvl>
    <w:lvl w:ilvl="6" w:tplc="BA8AF9E6">
      <w:numFmt w:val="bullet"/>
      <w:lvlText w:val="•"/>
      <w:lvlJc w:val="left"/>
      <w:pPr>
        <w:ind w:left="6632" w:hanging="464"/>
      </w:pPr>
      <w:rPr>
        <w:rFonts w:hint="default"/>
        <w:lang w:val="el-GR" w:eastAsia="el-GR" w:bidi="el-GR"/>
      </w:rPr>
    </w:lvl>
    <w:lvl w:ilvl="7" w:tplc="73D428BE">
      <w:numFmt w:val="bullet"/>
      <w:lvlText w:val="•"/>
      <w:lvlJc w:val="left"/>
      <w:pPr>
        <w:ind w:left="7615" w:hanging="464"/>
      </w:pPr>
      <w:rPr>
        <w:rFonts w:hint="default"/>
        <w:lang w:val="el-GR" w:eastAsia="el-GR" w:bidi="el-GR"/>
      </w:rPr>
    </w:lvl>
    <w:lvl w:ilvl="8" w:tplc="643A5BAE">
      <w:numFmt w:val="bullet"/>
      <w:lvlText w:val="•"/>
      <w:lvlJc w:val="left"/>
      <w:pPr>
        <w:ind w:left="8597" w:hanging="464"/>
      </w:pPr>
      <w:rPr>
        <w:rFonts w:hint="default"/>
        <w:lang w:val="el-GR" w:eastAsia="el-GR" w:bidi="el-GR"/>
      </w:rPr>
    </w:lvl>
  </w:abstractNum>
  <w:num w:numId="1" w16cid:durableId="143813440">
    <w:abstractNumId w:val="14"/>
  </w:num>
  <w:num w:numId="2" w16cid:durableId="1607884791">
    <w:abstractNumId w:val="7"/>
  </w:num>
  <w:num w:numId="3" w16cid:durableId="59250812">
    <w:abstractNumId w:val="10"/>
  </w:num>
  <w:num w:numId="4" w16cid:durableId="269506397">
    <w:abstractNumId w:val="2"/>
  </w:num>
  <w:num w:numId="5" w16cid:durableId="1883706575">
    <w:abstractNumId w:val="9"/>
  </w:num>
  <w:num w:numId="6" w16cid:durableId="494686775">
    <w:abstractNumId w:val="4"/>
  </w:num>
  <w:num w:numId="7" w16cid:durableId="1839496381">
    <w:abstractNumId w:val="11"/>
  </w:num>
  <w:num w:numId="8" w16cid:durableId="1009216874">
    <w:abstractNumId w:val="12"/>
  </w:num>
  <w:num w:numId="9" w16cid:durableId="1292593297">
    <w:abstractNumId w:val="0"/>
  </w:num>
  <w:num w:numId="10" w16cid:durableId="331689178">
    <w:abstractNumId w:val="1"/>
  </w:num>
  <w:num w:numId="11" w16cid:durableId="282228384">
    <w:abstractNumId w:val="5"/>
  </w:num>
  <w:num w:numId="12" w16cid:durableId="1373920246">
    <w:abstractNumId w:val="6"/>
  </w:num>
  <w:num w:numId="13" w16cid:durableId="2111775940">
    <w:abstractNumId w:val="8"/>
  </w:num>
  <w:num w:numId="14" w16cid:durableId="591158830">
    <w:abstractNumId w:val="13"/>
  </w:num>
  <w:num w:numId="15" w16cid:durableId="1935672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E0"/>
    <w:rsid w:val="000259E0"/>
    <w:rsid w:val="00041A58"/>
    <w:rsid w:val="00140806"/>
    <w:rsid w:val="00173BE7"/>
    <w:rsid w:val="00217221"/>
    <w:rsid w:val="00220F2E"/>
    <w:rsid w:val="00311398"/>
    <w:rsid w:val="003419BB"/>
    <w:rsid w:val="00376C62"/>
    <w:rsid w:val="003E7CD0"/>
    <w:rsid w:val="003F1B88"/>
    <w:rsid w:val="004C2D6F"/>
    <w:rsid w:val="004F080E"/>
    <w:rsid w:val="005C12E8"/>
    <w:rsid w:val="00652E9F"/>
    <w:rsid w:val="0075537A"/>
    <w:rsid w:val="00816D6B"/>
    <w:rsid w:val="00837054"/>
    <w:rsid w:val="008724DF"/>
    <w:rsid w:val="009353DC"/>
    <w:rsid w:val="00C33148"/>
    <w:rsid w:val="00CE2B27"/>
    <w:rsid w:val="00D30CBA"/>
    <w:rsid w:val="00D50B3E"/>
    <w:rsid w:val="00DE5E9A"/>
    <w:rsid w:val="00E322F3"/>
    <w:rsid w:val="00E725B3"/>
    <w:rsid w:val="00EA30C6"/>
    <w:rsid w:val="00F5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A50C"/>
  <w15:docId w15:val="{E063C145-49BC-4F9D-8573-EF8F7C61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eastAsia="el-GR" w:bidi="el-GR"/>
    </w:rPr>
  </w:style>
  <w:style w:type="paragraph" w:styleId="Heading1">
    <w:name w:val="heading 1"/>
    <w:basedOn w:val="Normal"/>
    <w:uiPriority w:val="9"/>
    <w:qFormat/>
    <w:pPr>
      <w:ind w:left="4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Revision">
    <w:name w:val="Revision"/>
    <w:hidden/>
    <w:uiPriority w:val="99"/>
    <w:semiHidden/>
    <w:rsid w:val="00140806"/>
    <w:pPr>
      <w:widowControl/>
      <w:autoSpaceDE/>
      <w:autoSpaceDN/>
    </w:pPr>
    <w:rPr>
      <w:rFonts w:ascii="Calibri" w:eastAsia="Calibri" w:hAnsi="Calibri" w:cs="Calibri"/>
      <w:lang w:val="el-GR" w:eastAsia="el-GR" w:bidi="el-GR"/>
    </w:rPr>
  </w:style>
  <w:style w:type="character" w:styleId="CommentReference">
    <w:name w:val="annotation reference"/>
    <w:basedOn w:val="DefaultParagraphFont"/>
    <w:uiPriority w:val="99"/>
    <w:semiHidden/>
    <w:unhideWhenUsed/>
    <w:rsid w:val="00140806"/>
    <w:rPr>
      <w:sz w:val="16"/>
      <w:szCs w:val="16"/>
    </w:rPr>
  </w:style>
  <w:style w:type="paragraph" w:styleId="CommentText">
    <w:name w:val="annotation text"/>
    <w:basedOn w:val="Normal"/>
    <w:link w:val="CommentTextChar"/>
    <w:uiPriority w:val="99"/>
    <w:unhideWhenUsed/>
    <w:rsid w:val="00140806"/>
    <w:rPr>
      <w:sz w:val="20"/>
      <w:szCs w:val="20"/>
    </w:rPr>
  </w:style>
  <w:style w:type="character" w:customStyle="1" w:styleId="CommentTextChar">
    <w:name w:val="Comment Text Char"/>
    <w:basedOn w:val="DefaultParagraphFont"/>
    <w:link w:val="CommentText"/>
    <w:uiPriority w:val="99"/>
    <w:rsid w:val="00140806"/>
    <w:rPr>
      <w:rFonts w:ascii="Calibri" w:eastAsia="Calibri" w:hAnsi="Calibri" w:cs="Calibri"/>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140806"/>
    <w:rPr>
      <w:b/>
      <w:bCs/>
    </w:rPr>
  </w:style>
  <w:style w:type="character" w:customStyle="1" w:styleId="CommentSubjectChar">
    <w:name w:val="Comment Subject Char"/>
    <w:basedOn w:val="CommentTextChar"/>
    <w:link w:val="CommentSubject"/>
    <w:uiPriority w:val="99"/>
    <w:semiHidden/>
    <w:rsid w:val="00140806"/>
    <w:rPr>
      <w:rFonts w:ascii="Calibri" w:eastAsia="Calibri" w:hAnsi="Calibri" w:cs="Calibri"/>
      <w:b/>
      <w:bCs/>
      <w:sz w:val="20"/>
      <w:szCs w:val="20"/>
      <w:lang w:val="el-GR" w:eastAsia="el-GR" w:bidi="el-GR"/>
    </w:rPr>
  </w:style>
  <w:style w:type="paragraph" w:styleId="Header">
    <w:name w:val="header"/>
    <w:basedOn w:val="Normal"/>
    <w:link w:val="HeaderChar"/>
    <w:uiPriority w:val="99"/>
    <w:unhideWhenUsed/>
    <w:rsid w:val="00140806"/>
    <w:pPr>
      <w:tabs>
        <w:tab w:val="center" w:pos="4680"/>
        <w:tab w:val="right" w:pos="9360"/>
      </w:tabs>
    </w:pPr>
  </w:style>
  <w:style w:type="character" w:customStyle="1" w:styleId="HeaderChar">
    <w:name w:val="Header Char"/>
    <w:basedOn w:val="DefaultParagraphFont"/>
    <w:link w:val="Header"/>
    <w:uiPriority w:val="99"/>
    <w:rsid w:val="00140806"/>
    <w:rPr>
      <w:rFonts w:ascii="Calibri" w:eastAsia="Calibri" w:hAnsi="Calibri" w:cs="Calibri"/>
      <w:lang w:val="el-GR" w:eastAsia="el-GR" w:bidi="el-GR"/>
    </w:rPr>
  </w:style>
  <w:style w:type="paragraph" w:styleId="Footer">
    <w:name w:val="footer"/>
    <w:basedOn w:val="Normal"/>
    <w:link w:val="FooterChar"/>
    <w:uiPriority w:val="99"/>
    <w:unhideWhenUsed/>
    <w:rsid w:val="00140806"/>
    <w:pPr>
      <w:tabs>
        <w:tab w:val="center" w:pos="4680"/>
        <w:tab w:val="right" w:pos="9360"/>
      </w:tabs>
    </w:pPr>
  </w:style>
  <w:style w:type="character" w:customStyle="1" w:styleId="FooterChar">
    <w:name w:val="Footer Char"/>
    <w:basedOn w:val="DefaultParagraphFont"/>
    <w:link w:val="Footer"/>
    <w:uiPriority w:val="99"/>
    <w:rsid w:val="00140806"/>
    <w:rPr>
      <w:rFonts w:ascii="Calibri" w:eastAsia="Calibri" w:hAnsi="Calibri" w:cs="Calibri"/>
      <w:lang w:val="el-GR" w:eastAsia="el-GR" w:bidi="el-GR"/>
    </w:rPr>
  </w:style>
  <w:style w:type="paragraph" w:styleId="BalloonText">
    <w:name w:val="Balloon Text"/>
    <w:basedOn w:val="Normal"/>
    <w:link w:val="BalloonTextChar"/>
    <w:uiPriority w:val="99"/>
    <w:semiHidden/>
    <w:unhideWhenUsed/>
    <w:rsid w:val="00D30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BA"/>
    <w:rPr>
      <w:rFonts w:ascii="Segoe UI" w:eastAsia="Calibri" w:hAnsi="Segoe UI" w:cs="Segoe UI"/>
      <w:sz w:val="18"/>
      <w:szCs w:val="18"/>
      <w:lang w:val="el-GR" w:eastAsia="el-GR" w:bidi="el-GR"/>
    </w:rPr>
  </w:style>
  <w:style w:type="character" w:customStyle="1" w:styleId="cf01">
    <w:name w:val="cf01"/>
    <w:basedOn w:val="DefaultParagraphFont"/>
    <w:rsid w:val="00041A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00206B466F2D220411101233</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00206B466F2D220411101233</dc:title>
  <dc:subject>ΠΑΡΑΡΤΗΜΑ IV - ΣΥΝΑΛΛΑΓΕΣ ΑΠΟ ΑΠΟΣΤΑΣΗ (ΣΥΜΒΑΣΗ ΣΥΝΕΡΓΑΣΙΑΣ ΜΕ ΕΠΙΧΕΙΡΗΣΕΙΣ ΓΙΑ ΤΗΝ ΑΠΟΔΟΧΗ ΚΑΡΤΩΝ)</dc:subject>
  <dc:creator>tsitsibakou</dc:creator>
  <cp:lastModifiedBy>SALAMOURA MARIA</cp:lastModifiedBy>
  <cp:revision>5</cp:revision>
  <dcterms:created xsi:type="dcterms:W3CDTF">2024-05-22T13:58:00Z</dcterms:created>
  <dcterms:modified xsi:type="dcterms:W3CDTF">2024-05-31T13:03:00Z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MSIP_Label_996404bd-5715-4458-bec8-3700bad58a5c_Enabled">
    <vt:lpwstr>true</vt:lpwstr>
  </property>
  <property fmtid="{D5CDD505-2E9C-101B-9397-08002B2CF9AE}" pid="6" name="MSIP_Label_996404bd-5715-4458-bec8-3700bad58a5c_SetDate">
    <vt:lpwstr>2024-05-17T16:43:18Z</vt:lpwstr>
  </property>
  <property fmtid="{D5CDD505-2E9C-101B-9397-08002B2CF9AE}" pid="7" name="MSIP_Label_996404bd-5715-4458-bec8-3700bad58a5c_Method">
    <vt:lpwstr>Standard</vt:lpwstr>
  </property>
  <property fmtid="{D5CDD505-2E9C-101B-9397-08002B2CF9AE}" pid="8" name="MSIP_Label_996404bd-5715-4458-bec8-3700bad58a5c_Name">
    <vt:lpwstr>Recipients Have Full Control</vt:lpwstr>
  </property>
  <property fmtid="{D5CDD505-2E9C-101B-9397-08002B2CF9AE}" pid="9" name="MSIP_Label_996404bd-5715-4458-bec8-3700bad58a5c_SiteId">
    <vt:lpwstr>79dc228f-c8f2-4016-8bf0-b990b6c72e98</vt:lpwstr>
  </property>
  <property fmtid="{D5CDD505-2E9C-101B-9397-08002B2CF9AE}" pid="10" name="MSIP_Label_996404bd-5715-4458-bec8-3700bad58a5c_ActionId">
    <vt:lpwstr>7d8bcb1e-0112-4522-8dc0-c25c7d4a053c</vt:lpwstr>
  </property>
  <property fmtid="{D5CDD505-2E9C-101B-9397-08002B2CF9AE}" pid="11" name="MSIP_Label_996404bd-5715-4458-bec8-3700bad58a5c_ContentBits">
    <vt:lpwstr>3</vt:lpwstr>
  </property>
</Properties>
</file>