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C354" w14:textId="77777777" w:rsidR="008145A3" w:rsidRDefault="008145A3">
      <w:pPr>
        <w:pStyle w:val="BodyText"/>
        <w:rPr>
          <w:rFonts w:ascii="Times New Roman"/>
          <w:sz w:val="20"/>
        </w:rPr>
      </w:pPr>
    </w:p>
    <w:p w14:paraId="59055D9B" w14:textId="77777777" w:rsidR="008145A3" w:rsidRDefault="005F7F64">
      <w:pPr>
        <w:pStyle w:val="BodyText"/>
        <w:spacing w:before="197" w:line="265" w:lineRule="exact"/>
        <w:ind w:left="5595"/>
      </w:pPr>
      <w:r>
        <w:rPr>
          <w:color w:val="1D1D1B"/>
        </w:rPr>
        <w:t>Επωνυμία:</w:t>
      </w:r>
    </w:p>
    <w:p w14:paraId="3DE4F952" w14:textId="77777777" w:rsidR="008145A3" w:rsidRDefault="005F7F64">
      <w:pPr>
        <w:pStyle w:val="BodyText"/>
        <w:spacing w:line="262" w:lineRule="exact"/>
        <w:ind w:left="5595"/>
      </w:pPr>
      <w:r>
        <w:rPr>
          <w:color w:val="1D1D1B"/>
        </w:rPr>
        <w:t>Διακριτικός Τίτλος:</w:t>
      </w:r>
    </w:p>
    <w:p w14:paraId="143D9BDA" w14:textId="77777777" w:rsidR="008145A3" w:rsidRDefault="005F7F64">
      <w:pPr>
        <w:pStyle w:val="BodyText"/>
        <w:spacing w:line="262" w:lineRule="exact"/>
        <w:ind w:left="5595"/>
      </w:pPr>
      <w:r>
        <w:rPr>
          <w:color w:val="1D1D1B"/>
        </w:rPr>
        <w:t>Διεύθυνση:</w:t>
      </w:r>
    </w:p>
    <w:p w14:paraId="1A90C49A" w14:textId="77777777" w:rsidR="008145A3" w:rsidRDefault="005F7F64">
      <w:pPr>
        <w:pStyle w:val="BodyText"/>
        <w:tabs>
          <w:tab w:val="left" w:pos="8182"/>
        </w:tabs>
        <w:spacing w:line="265" w:lineRule="exact"/>
        <w:ind w:left="5595"/>
      </w:pPr>
      <w:r>
        <w:rPr>
          <w:color w:val="1D1D1B"/>
        </w:rPr>
        <w:t>Αριθμός</w:t>
      </w:r>
      <w:r>
        <w:rPr>
          <w:color w:val="1D1D1B"/>
          <w:spacing w:val="-6"/>
        </w:rPr>
        <w:t xml:space="preserve"> </w:t>
      </w:r>
      <w:r>
        <w:rPr>
          <w:color w:val="1D1D1B"/>
          <w:spacing w:val="-3"/>
        </w:rPr>
        <w:t>Γ.Ε.ΜΗ:</w:t>
      </w:r>
      <w:r>
        <w:rPr>
          <w:color w:val="1D1D1B"/>
          <w:spacing w:val="-3"/>
        </w:rPr>
        <w:tab/>
      </w:r>
      <w:r>
        <w:rPr>
          <w:color w:val="1D1D1B"/>
        </w:rPr>
        <w:t>(εφεξής</w:t>
      </w:r>
      <w:r>
        <w:rPr>
          <w:color w:val="1D1D1B"/>
          <w:spacing w:val="-7"/>
        </w:rPr>
        <w:t xml:space="preserve"> </w:t>
      </w:r>
      <w:r>
        <w:rPr>
          <w:color w:val="1D1D1B"/>
          <w:spacing w:val="-3"/>
        </w:rPr>
        <w:t>“Επιχείρηση”)</w:t>
      </w:r>
    </w:p>
    <w:p w14:paraId="3ED30995" w14:textId="77777777" w:rsidR="008145A3" w:rsidRDefault="008145A3">
      <w:pPr>
        <w:pStyle w:val="BodyText"/>
      </w:pPr>
    </w:p>
    <w:p w14:paraId="41237777" w14:textId="77777777" w:rsidR="008145A3" w:rsidRDefault="008145A3">
      <w:pPr>
        <w:pStyle w:val="BodyText"/>
        <w:spacing w:before="6"/>
        <w:rPr>
          <w:sz w:val="19"/>
        </w:rPr>
      </w:pPr>
    </w:p>
    <w:p w14:paraId="08AADE02" w14:textId="77777777" w:rsidR="008145A3" w:rsidRDefault="005F7F64">
      <w:pPr>
        <w:pStyle w:val="BodyText"/>
        <w:spacing w:line="266" w:lineRule="exact"/>
        <w:ind w:left="5595"/>
      </w:pPr>
      <w:r>
        <w:rPr>
          <w:color w:val="1D1D1B"/>
        </w:rPr>
        <w:t>Προς τη</w:t>
      </w:r>
    </w:p>
    <w:p w14:paraId="1E13BB09" w14:textId="77777777" w:rsidR="008145A3" w:rsidRDefault="005F7F64">
      <w:pPr>
        <w:pStyle w:val="BodyText"/>
        <w:tabs>
          <w:tab w:val="left" w:pos="10366"/>
        </w:tabs>
        <w:spacing w:line="266" w:lineRule="exact"/>
        <w:ind w:left="5595"/>
      </w:pPr>
      <w:r>
        <w:rPr>
          <w:color w:val="1D1D1B"/>
        </w:rPr>
        <w:t>NΕΧΙ ΠΛΗΡΩΜΩΝ ΕΛΛΑΣ</w:t>
      </w:r>
      <w:r>
        <w:rPr>
          <w:color w:val="1D1D1B"/>
          <w:spacing w:val="-9"/>
        </w:rPr>
        <w:t xml:space="preserve"> </w:t>
      </w:r>
      <w:r>
        <w:rPr>
          <w:color w:val="1D1D1B"/>
        </w:rPr>
        <w:t xml:space="preserve">Α.Ε. </w:t>
      </w:r>
      <w:r>
        <w:rPr>
          <w:color w:val="1D1D1B"/>
          <w:spacing w:val="7"/>
        </w:rPr>
        <w:t xml:space="preserve"> </w:t>
      </w:r>
      <w:r>
        <w:rPr>
          <w:color w:val="1D1D1B"/>
          <w:u w:val="single" w:color="333399"/>
        </w:rPr>
        <w:t xml:space="preserve"> </w:t>
      </w:r>
      <w:r>
        <w:rPr>
          <w:color w:val="1D1D1B"/>
          <w:u w:val="single" w:color="333399"/>
        </w:rPr>
        <w:tab/>
      </w:r>
    </w:p>
    <w:p w14:paraId="75FB069B" w14:textId="77777777" w:rsidR="008145A3" w:rsidRDefault="008145A3">
      <w:pPr>
        <w:pStyle w:val="BodyText"/>
        <w:spacing w:before="11"/>
        <w:rPr>
          <w:sz w:val="27"/>
        </w:rPr>
      </w:pPr>
    </w:p>
    <w:p w14:paraId="3A396D4F" w14:textId="77777777" w:rsidR="008145A3" w:rsidRDefault="005F7F64">
      <w:pPr>
        <w:pStyle w:val="BodyText"/>
        <w:tabs>
          <w:tab w:val="left" w:pos="10364"/>
        </w:tabs>
        <w:spacing w:before="87"/>
        <w:ind w:left="5595"/>
        <w:rPr>
          <w:rFonts w:ascii="Times New Roman" w:hAnsi="Times New Roman"/>
        </w:rPr>
      </w:pPr>
      <w:r>
        <w:rPr>
          <w:color w:val="1D1D1B"/>
        </w:rPr>
        <w:t xml:space="preserve">Τηλέφωνο: </w:t>
      </w:r>
      <w:r>
        <w:rPr>
          <w:color w:val="1D1D1B"/>
          <w:spacing w:val="7"/>
        </w:rPr>
        <w:t xml:space="preserve"> </w:t>
      </w:r>
      <w:r>
        <w:rPr>
          <w:rFonts w:ascii="Times New Roman" w:hAnsi="Times New Roman"/>
          <w:color w:val="1D1D1B"/>
          <w:u w:val="single" w:color="333399"/>
        </w:rPr>
        <w:t xml:space="preserve"> </w:t>
      </w:r>
      <w:r>
        <w:rPr>
          <w:rFonts w:ascii="Times New Roman" w:hAnsi="Times New Roman"/>
          <w:color w:val="1D1D1B"/>
          <w:u w:val="single" w:color="333399"/>
        </w:rPr>
        <w:tab/>
      </w:r>
    </w:p>
    <w:p w14:paraId="4823330F" w14:textId="77777777" w:rsidR="008145A3" w:rsidRDefault="005F7F64">
      <w:pPr>
        <w:pStyle w:val="BodyText"/>
        <w:tabs>
          <w:tab w:val="left" w:pos="10366"/>
        </w:tabs>
        <w:spacing w:before="162"/>
        <w:ind w:left="5595"/>
      </w:pPr>
      <w:r>
        <w:rPr>
          <w:color w:val="1D1D1B"/>
        </w:rPr>
        <w:t xml:space="preserve">Email: </w:t>
      </w:r>
      <w:r>
        <w:rPr>
          <w:color w:val="1D1D1B"/>
          <w:spacing w:val="7"/>
        </w:rPr>
        <w:t xml:space="preserve"> </w:t>
      </w:r>
      <w:r>
        <w:rPr>
          <w:color w:val="1D1D1B"/>
          <w:u w:val="single" w:color="333399"/>
        </w:rPr>
        <w:t xml:space="preserve"> </w:t>
      </w:r>
      <w:r>
        <w:rPr>
          <w:color w:val="1D1D1B"/>
          <w:u w:val="single" w:color="333399"/>
        </w:rPr>
        <w:tab/>
      </w:r>
    </w:p>
    <w:p w14:paraId="096AAB9B" w14:textId="77777777" w:rsidR="008145A3" w:rsidRDefault="008145A3">
      <w:pPr>
        <w:pStyle w:val="BodyText"/>
        <w:rPr>
          <w:sz w:val="20"/>
        </w:rPr>
      </w:pPr>
    </w:p>
    <w:p w14:paraId="5C461506" w14:textId="77777777" w:rsidR="008145A3" w:rsidRDefault="008145A3">
      <w:pPr>
        <w:pStyle w:val="BodyText"/>
        <w:spacing w:before="5"/>
        <w:rPr>
          <w:sz w:val="17"/>
        </w:rPr>
      </w:pPr>
    </w:p>
    <w:p w14:paraId="07A17E78" w14:textId="77777777" w:rsidR="008145A3" w:rsidRDefault="005F7F64">
      <w:pPr>
        <w:pStyle w:val="BodyText"/>
        <w:tabs>
          <w:tab w:val="left" w:pos="1775"/>
          <w:tab w:val="left" w:pos="2351"/>
          <w:tab w:val="left" w:pos="3081"/>
        </w:tabs>
        <w:spacing w:before="88"/>
        <w:ind w:left="114"/>
      </w:pPr>
      <w:r>
        <w:rPr>
          <w:color w:val="1D1D1B"/>
        </w:rPr>
        <w:t>Ημερομηνία</w:t>
      </w:r>
      <w:r>
        <w:rPr>
          <w:color w:val="1D1D1B"/>
          <w:u w:val="single" w:color="333399"/>
        </w:rPr>
        <w:t xml:space="preserve"> </w:t>
      </w:r>
      <w:r>
        <w:rPr>
          <w:color w:val="1D1D1B"/>
          <w:u w:val="single" w:color="333399"/>
        </w:rPr>
        <w:tab/>
      </w:r>
      <w:r>
        <w:rPr>
          <w:color w:val="1D1D1B"/>
        </w:rPr>
        <w:t>/</w:t>
      </w:r>
      <w:r>
        <w:rPr>
          <w:color w:val="1D1D1B"/>
          <w:u w:val="single" w:color="333399"/>
        </w:rPr>
        <w:t xml:space="preserve"> </w:t>
      </w:r>
      <w:r>
        <w:rPr>
          <w:color w:val="1D1D1B"/>
          <w:u w:val="single" w:color="333399"/>
        </w:rPr>
        <w:tab/>
      </w:r>
      <w:r>
        <w:rPr>
          <w:color w:val="1D1D1B"/>
        </w:rPr>
        <w:t>/</w:t>
      </w:r>
      <w:r>
        <w:rPr>
          <w:color w:val="1D1D1B"/>
          <w:spacing w:val="-1"/>
        </w:rPr>
        <w:t xml:space="preserve"> </w:t>
      </w:r>
      <w:r>
        <w:rPr>
          <w:color w:val="1D1D1B"/>
          <w:u w:val="single" w:color="333399"/>
        </w:rPr>
        <w:t xml:space="preserve"> </w:t>
      </w:r>
      <w:r>
        <w:rPr>
          <w:color w:val="1D1D1B"/>
          <w:u w:val="single" w:color="333399"/>
        </w:rPr>
        <w:tab/>
      </w:r>
    </w:p>
    <w:p w14:paraId="597D7BA9" w14:textId="77777777" w:rsidR="008145A3" w:rsidRDefault="008145A3">
      <w:pPr>
        <w:pStyle w:val="BodyText"/>
        <w:rPr>
          <w:sz w:val="20"/>
        </w:rPr>
      </w:pPr>
    </w:p>
    <w:p w14:paraId="3DFDF9D5" w14:textId="77777777" w:rsidR="008145A3" w:rsidRDefault="008145A3">
      <w:pPr>
        <w:pStyle w:val="BodyText"/>
        <w:spacing w:before="6"/>
        <w:rPr>
          <w:sz w:val="28"/>
        </w:rPr>
      </w:pPr>
    </w:p>
    <w:p w14:paraId="53662862" w14:textId="77777777" w:rsidR="008145A3" w:rsidRDefault="005F7F64">
      <w:pPr>
        <w:pStyle w:val="BodyText"/>
        <w:spacing w:before="56"/>
        <w:ind w:left="114"/>
      </w:pPr>
      <w:r>
        <w:rPr>
          <w:color w:val="1D1D1B"/>
        </w:rPr>
        <w:t>Κύριοι,</w:t>
      </w:r>
    </w:p>
    <w:p w14:paraId="112826CC" w14:textId="77777777" w:rsidR="008145A3" w:rsidRDefault="008145A3">
      <w:pPr>
        <w:pStyle w:val="BodyText"/>
        <w:spacing w:before="6"/>
        <w:rPr>
          <w:sz w:val="20"/>
        </w:rPr>
      </w:pPr>
    </w:p>
    <w:p w14:paraId="4C6528DD" w14:textId="0206B134" w:rsidR="008145A3" w:rsidRDefault="005F7F64">
      <w:pPr>
        <w:pStyle w:val="BodyText"/>
        <w:ind w:left="114"/>
      </w:pPr>
      <w:r>
        <w:rPr>
          <w:color w:val="1D1D1B"/>
        </w:rPr>
        <w:t xml:space="preserve">H Επιχείρησή μας έχει συμβληθεί με τη NΕΧΙ ΠΛΗΡΩΜΩΝ ΕΛΛΑΣ Α.Ε. (εφεξής “NEXI”) βάσει της </w:t>
      </w:r>
      <w:proofErr w:type="spellStart"/>
      <w:r>
        <w:rPr>
          <w:color w:val="1D1D1B"/>
        </w:rPr>
        <w:t>υπ’αριθ</w:t>
      </w:r>
      <w:proofErr w:type="spellEnd"/>
      <w:r>
        <w:rPr>
          <w:color w:val="1D1D1B"/>
        </w:rPr>
        <w:t>.</w:t>
      </w:r>
    </w:p>
    <w:p w14:paraId="5FDD8E6F" w14:textId="77777777" w:rsidR="008145A3" w:rsidRDefault="005F7F64">
      <w:pPr>
        <w:pStyle w:val="BodyText"/>
        <w:tabs>
          <w:tab w:val="left" w:pos="1950"/>
        </w:tabs>
        <w:spacing w:before="112" w:line="232" w:lineRule="auto"/>
        <w:ind w:left="114" w:right="165"/>
        <w:jc w:val="both"/>
      </w:pPr>
      <w:r>
        <w:rPr>
          <w:color w:val="1D1D1B"/>
          <w:u w:val="single" w:color="333399"/>
        </w:rPr>
        <w:t xml:space="preserve">      </w:t>
      </w:r>
      <w:r>
        <w:rPr>
          <w:color w:val="1D1D1B"/>
          <w:spacing w:val="7"/>
          <w:u w:val="single" w:color="333399"/>
        </w:rPr>
        <w:t xml:space="preserve"> </w:t>
      </w:r>
      <w:r>
        <w:rPr>
          <w:color w:val="1D1D1B"/>
        </w:rPr>
        <w:t>/</w:t>
      </w:r>
      <w:r>
        <w:rPr>
          <w:color w:val="1D1D1B"/>
          <w:u w:val="single" w:color="333399"/>
        </w:rPr>
        <w:t xml:space="preserve">         </w:t>
      </w:r>
      <w:r>
        <w:rPr>
          <w:color w:val="1D1D1B"/>
          <w:spacing w:val="24"/>
        </w:rPr>
        <w:t xml:space="preserve"> </w:t>
      </w:r>
      <w:r>
        <w:rPr>
          <w:color w:val="1D1D1B"/>
        </w:rPr>
        <w:t>/</w:t>
      </w:r>
      <w:r>
        <w:rPr>
          <w:color w:val="1D1D1B"/>
          <w:u w:val="single" w:color="333399"/>
        </w:rPr>
        <w:t xml:space="preserve"> </w:t>
      </w:r>
      <w:r>
        <w:rPr>
          <w:color w:val="1D1D1B"/>
          <w:u w:val="single" w:color="333399"/>
        </w:rPr>
        <w:tab/>
      </w:r>
      <w:r>
        <w:rPr>
          <w:color w:val="1D1D1B"/>
        </w:rPr>
        <w:t>Σύμβασης συνεργασίας (εφεξής «</w:t>
      </w:r>
      <w:r>
        <w:rPr>
          <w:b/>
          <w:color w:val="1D1D1B"/>
        </w:rPr>
        <w:t>Σύμβαση</w:t>
      </w:r>
      <w:r>
        <w:rPr>
          <w:color w:val="1D1D1B"/>
        </w:rPr>
        <w:t>»), για την αποδοχή των σε αυτή σημειούμενων Καρτών. Στο πλαίσιο της Σύμβασης αυτής επιθυμεί να προσφέρει στους Κατόχους τη δυνατότητα αγοράς προϊόντων και υπηρεσιών με μηνιαίες άτοκες</w:t>
      </w:r>
      <w:r>
        <w:rPr>
          <w:color w:val="1D1D1B"/>
          <w:spacing w:val="-11"/>
        </w:rPr>
        <w:t xml:space="preserve"> </w:t>
      </w:r>
      <w:r>
        <w:rPr>
          <w:color w:val="1D1D1B"/>
        </w:rPr>
        <w:t>δόσεις.</w:t>
      </w:r>
    </w:p>
    <w:p w14:paraId="51AE2498" w14:textId="77777777" w:rsidR="008145A3" w:rsidRDefault="008145A3">
      <w:pPr>
        <w:pStyle w:val="BodyText"/>
        <w:spacing w:before="11"/>
        <w:rPr>
          <w:sz w:val="20"/>
        </w:rPr>
      </w:pPr>
    </w:p>
    <w:p w14:paraId="20BEC71E" w14:textId="77777777" w:rsidR="008145A3" w:rsidRDefault="005F7F64">
      <w:pPr>
        <w:pStyle w:val="ListParagraph"/>
        <w:numPr>
          <w:ilvl w:val="0"/>
          <w:numId w:val="3"/>
        </w:numPr>
        <w:tabs>
          <w:tab w:val="left" w:pos="510"/>
          <w:tab w:val="left" w:pos="511"/>
        </w:tabs>
        <w:spacing w:before="1" w:line="232" w:lineRule="auto"/>
        <w:ind w:right="243"/>
      </w:pPr>
      <w:r>
        <w:rPr>
          <w:color w:val="1D1D1B"/>
        </w:rPr>
        <w:t>Τα επιμέρους στοιχεία του προτεινόμενου προγράμματος των μηνιαίων  δόσεων  στους  Κατόχους  έχουν ως</w:t>
      </w:r>
      <w:r>
        <w:rPr>
          <w:color w:val="1D1D1B"/>
          <w:spacing w:val="-1"/>
        </w:rPr>
        <w:t xml:space="preserve"> </w:t>
      </w:r>
      <w:r>
        <w:rPr>
          <w:color w:val="1D1D1B"/>
        </w:rPr>
        <w:t>εξής:</w:t>
      </w:r>
    </w:p>
    <w:p w14:paraId="51E992F4" w14:textId="77777777" w:rsidR="008145A3" w:rsidRDefault="005F7F64">
      <w:pPr>
        <w:pStyle w:val="BodyText"/>
        <w:tabs>
          <w:tab w:val="left" w:pos="4855"/>
          <w:tab w:val="left" w:pos="5467"/>
          <w:tab w:val="left" w:pos="6048"/>
          <w:tab w:val="left" w:pos="6777"/>
        </w:tabs>
        <w:spacing w:line="267" w:lineRule="exact"/>
        <w:ind w:left="544"/>
      </w:pPr>
      <w:r>
        <w:rPr>
          <w:color w:val="1D1D1B"/>
        </w:rPr>
        <w:t>α.  Ημερομηνία ενάρξεως</w:t>
      </w:r>
      <w:r>
        <w:rPr>
          <w:color w:val="1D1D1B"/>
          <w:spacing w:val="-5"/>
        </w:rPr>
        <w:t xml:space="preserve"> </w:t>
      </w:r>
      <w:r>
        <w:rPr>
          <w:color w:val="1D1D1B"/>
          <w:spacing w:val="-3"/>
        </w:rPr>
        <w:t>προγράμματος</w:t>
      </w:r>
      <w:r>
        <w:rPr>
          <w:color w:val="1D1D1B"/>
          <w:spacing w:val="-3"/>
        </w:rPr>
        <w:tab/>
      </w:r>
      <w:r>
        <w:rPr>
          <w:color w:val="1D1D1B"/>
        </w:rPr>
        <w:t>:</w:t>
      </w:r>
      <w:r>
        <w:rPr>
          <w:color w:val="1D1D1B"/>
          <w:u w:val="single" w:color="333399"/>
        </w:rPr>
        <w:t xml:space="preserve"> </w:t>
      </w:r>
      <w:r>
        <w:rPr>
          <w:color w:val="1D1D1B"/>
          <w:u w:val="single" w:color="333399"/>
        </w:rPr>
        <w:tab/>
      </w:r>
      <w:r>
        <w:rPr>
          <w:color w:val="1D1D1B"/>
        </w:rPr>
        <w:t>/</w:t>
      </w:r>
      <w:r>
        <w:rPr>
          <w:color w:val="1D1D1B"/>
          <w:u w:val="single" w:color="333399"/>
        </w:rPr>
        <w:t xml:space="preserve"> </w:t>
      </w:r>
      <w:r>
        <w:rPr>
          <w:color w:val="1D1D1B"/>
          <w:u w:val="single" w:color="333399"/>
        </w:rPr>
        <w:tab/>
      </w:r>
      <w:r>
        <w:rPr>
          <w:color w:val="1D1D1B"/>
        </w:rPr>
        <w:t>/</w:t>
      </w:r>
      <w:r>
        <w:rPr>
          <w:color w:val="1D1D1B"/>
          <w:spacing w:val="-1"/>
        </w:rPr>
        <w:t xml:space="preserve"> </w:t>
      </w:r>
      <w:r>
        <w:rPr>
          <w:color w:val="1D1D1B"/>
          <w:u w:val="single" w:color="333399"/>
        </w:rPr>
        <w:t xml:space="preserve"> </w:t>
      </w:r>
      <w:r>
        <w:rPr>
          <w:color w:val="1D1D1B"/>
          <w:u w:val="single" w:color="333399"/>
        </w:rPr>
        <w:tab/>
      </w:r>
    </w:p>
    <w:p w14:paraId="08B7784E" w14:textId="77777777" w:rsidR="008145A3" w:rsidRDefault="005F7F64">
      <w:pPr>
        <w:pStyle w:val="BodyText"/>
        <w:tabs>
          <w:tab w:val="left" w:pos="4855"/>
          <w:tab w:val="left" w:pos="6804"/>
        </w:tabs>
        <w:spacing w:before="98"/>
        <w:ind w:left="544"/>
      </w:pPr>
      <w:r>
        <w:rPr>
          <w:color w:val="1D1D1B"/>
        </w:rPr>
        <w:t>β.  Μέγιστος αριθμός</w:t>
      </w:r>
      <w:r>
        <w:rPr>
          <w:color w:val="1D1D1B"/>
          <w:spacing w:val="-5"/>
        </w:rPr>
        <w:t xml:space="preserve"> </w:t>
      </w:r>
      <w:r>
        <w:rPr>
          <w:color w:val="1D1D1B"/>
        </w:rPr>
        <w:t>μηνιαίων</w:t>
      </w:r>
      <w:r>
        <w:rPr>
          <w:color w:val="1D1D1B"/>
          <w:spacing w:val="47"/>
        </w:rPr>
        <w:t xml:space="preserve"> </w:t>
      </w:r>
      <w:r>
        <w:rPr>
          <w:color w:val="1D1D1B"/>
          <w:spacing w:val="-3"/>
        </w:rPr>
        <w:t>δόσεων</w:t>
      </w:r>
      <w:r>
        <w:rPr>
          <w:color w:val="1D1D1B"/>
          <w:spacing w:val="-3"/>
        </w:rPr>
        <w:tab/>
      </w:r>
      <w:r>
        <w:rPr>
          <w:color w:val="1D1D1B"/>
        </w:rPr>
        <w:t xml:space="preserve">: </w:t>
      </w:r>
      <w:r>
        <w:rPr>
          <w:color w:val="1D1D1B"/>
          <w:spacing w:val="9"/>
        </w:rPr>
        <w:t xml:space="preserve"> </w:t>
      </w:r>
      <w:r>
        <w:rPr>
          <w:color w:val="1D1D1B"/>
          <w:u w:val="single" w:color="333399"/>
        </w:rPr>
        <w:t xml:space="preserve"> </w:t>
      </w:r>
      <w:r>
        <w:rPr>
          <w:color w:val="1D1D1B"/>
          <w:u w:val="single" w:color="333399"/>
        </w:rPr>
        <w:tab/>
      </w:r>
    </w:p>
    <w:p w14:paraId="018EFDC4" w14:textId="77777777" w:rsidR="008145A3" w:rsidRDefault="008145A3">
      <w:pPr>
        <w:pStyle w:val="BodyText"/>
        <w:spacing w:before="11"/>
        <w:rPr>
          <w:sz w:val="15"/>
        </w:rPr>
      </w:pPr>
    </w:p>
    <w:p w14:paraId="65A9E8DF" w14:textId="77777777" w:rsidR="008145A3" w:rsidRDefault="005F7F64">
      <w:pPr>
        <w:pStyle w:val="BodyText"/>
        <w:spacing w:before="56"/>
        <w:ind w:left="544"/>
      </w:pPr>
      <w:r>
        <w:rPr>
          <w:color w:val="1D1D1B"/>
        </w:rPr>
        <w:t>Ο ακριβής, ανά Συναλλαγή, αριθμός δόσεων επιλέγεται από τον Κάτοχο εντός του ως άνω ορίου.</w:t>
      </w:r>
    </w:p>
    <w:p w14:paraId="42579458" w14:textId="77777777" w:rsidR="008145A3" w:rsidRDefault="008145A3">
      <w:pPr>
        <w:pStyle w:val="BodyText"/>
        <w:spacing w:before="3"/>
        <w:rPr>
          <w:sz w:val="16"/>
        </w:rPr>
      </w:pPr>
    </w:p>
    <w:p w14:paraId="34E2D766" w14:textId="77777777" w:rsidR="008145A3" w:rsidRDefault="005F7F64">
      <w:pPr>
        <w:pStyle w:val="ListParagraph"/>
        <w:numPr>
          <w:ilvl w:val="0"/>
          <w:numId w:val="3"/>
        </w:numPr>
        <w:tabs>
          <w:tab w:val="left" w:pos="511"/>
        </w:tabs>
        <w:spacing w:line="232" w:lineRule="auto"/>
        <w:ind w:right="165"/>
        <w:jc w:val="both"/>
      </w:pPr>
      <w:r>
        <w:rPr>
          <w:color w:val="1D1D1B"/>
        </w:rPr>
        <w:t>Ο αριθμός των δόσεων του προτεινόμενου προγράμματος δύναται να τροποποιείται κατόπιν σχετικού αιτήματος που υποβάλλει η Επιχείρησή μας, το οποίο η NEXI δύναται κατά περίπτωση και κατά την απόλυτη διακριτική</w:t>
      </w:r>
      <w:r>
        <w:rPr>
          <w:color w:val="1D1D1B"/>
          <w:spacing w:val="-26"/>
        </w:rPr>
        <w:t xml:space="preserve"> </w:t>
      </w:r>
      <w:r>
        <w:rPr>
          <w:color w:val="1D1D1B"/>
        </w:rPr>
        <w:t>της</w:t>
      </w:r>
      <w:r>
        <w:rPr>
          <w:color w:val="1D1D1B"/>
          <w:spacing w:val="-25"/>
        </w:rPr>
        <w:t xml:space="preserve"> </w:t>
      </w:r>
      <w:r>
        <w:rPr>
          <w:color w:val="1D1D1B"/>
        </w:rPr>
        <w:t>ευχέρεια</w:t>
      </w:r>
      <w:r>
        <w:rPr>
          <w:color w:val="1D1D1B"/>
          <w:spacing w:val="-25"/>
        </w:rPr>
        <w:t xml:space="preserve"> </w:t>
      </w:r>
      <w:r>
        <w:rPr>
          <w:color w:val="1D1D1B"/>
        </w:rPr>
        <w:t>να</w:t>
      </w:r>
      <w:r>
        <w:rPr>
          <w:color w:val="1D1D1B"/>
          <w:spacing w:val="-24"/>
        </w:rPr>
        <w:t xml:space="preserve"> </w:t>
      </w:r>
      <w:r>
        <w:rPr>
          <w:color w:val="1D1D1B"/>
        </w:rPr>
        <w:t>κάνει</w:t>
      </w:r>
      <w:r>
        <w:rPr>
          <w:color w:val="1D1D1B"/>
          <w:spacing w:val="-26"/>
        </w:rPr>
        <w:t xml:space="preserve"> </w:t>
      </w:r>
      <w:r>
        <w:rPr>
          <w:color w:val="1D1D1B"/>
        </w:rPr>
        <w:t>δεκτό,</w:t>
      </w:r>
      <w:r>
        <w:rPr>
          <w:color w:val="1D1D1B"/>
          <w:spacing w:val="-25"/>
        </w:rPr>
        <w:t xml:space="preserve"> </w:t>
      </w:r>
      <w:r>
        <w:rPr>
          <w:color w:val="1D1D1B"/>
        </w:rPr>
        <w:t>ενδεικτικά</w:t>
      </w:r>
      <w:r>
        <w:rPr>
          <w:color w:val="1D1D1B"/>
          <w:spacing w:val="-25"/>
        </w:rPr>
        <w:t xml:space="preserve"> </w:t>
      </w:r>
      <w:r>
        <w:rPr>
          <w:color w:val="1D1D1B"/>
        </w:rPr>
        <w:t>και</w:t>
      </w:r>
      <w:r>
        <w:rPr>
          <w:color w:val="1D1D1B"/>
          <w:spacing w:val="-24"/>
        </w:rPr>
        <w:t xml:space="preserve"> </w:t>
      </w:r>
      <w:r>
        <w:rPr>
          <w:color w:val="1D1D1B"/>
        </w:rPr>
        <w:t>όχι</w:t>
      </w:r>
      <w:r>
        <w:rPr>
          <w:color w:val="1D1D1B"/>
          <w:spacing w:val="-26"/>
        </w:rPr>
        <w:t xml:space="preserve"> </w:t>
      </w:r>
      <w:r>
        <w:rPr>
          <w:color w:val="1D1D1B"/>
        </w:rPr>
        <w:t>περιοριστικά,</w:t>
      </w:r>
      <w:r>
        <w:rPr>
          <w:color w:val="1D1D1B"/>
          <w:spacing w:val="-25"/>
        </w:rPr>
        <w:t xml:space="preserve"> </w:t>
      </w:r>
      <w:r>
        <w:rPr>
          <w:color w:val="1D1D1B"/>
        </w:rPr>
        <w:t>βάσει</w:t>
      </w:r>
      <w:r>
        <w:rPr>
          <w:color w:val="1D1D1B"/>
          <w:spacing w:val="-26"/>
        </w:rPr>
        <w:t xml:space="preserve"> </w:t>
      </w:r>
      <w:r>
        <w:rPr>
          <w:color w:val="1D1D1B"/>
        </w:rPr>
        <w:t>της</w:t>
      </w:r>
      <w:r>
        <w:rPr>
          <w:color w:val="1D1D1B"/>
          <w:spacing w:val="-24"/>
        </w:rPr>
        <w:t xml:space="preserve"> </w:t>
      </w:r>
      <w:r>
        <w:rPr>
          <w:color w:val="1D1D1B"/>
        </w:rPr>
        <w:t>εκάστοτε</w:t>
      </w:r>
      <w:r>
        <w:rPr>
          <w:color w:val="1D1D1B"/>
          <w:spacing w:val="-25"/>
        </w:rPr>
        <w:t xml:space="preserve"> </w:t>
      </w:r>
      <w:r>
        <w:rPr>
          <w:color w:val="1D1D1B"/>
        </w:rPr>
        <w:t>επιχειρηματικής</w:t>
      </w:r>
      <w:r>
        <w:rPr>
          <w:color w:val="1D1D1B"/>
          <w:spacing w:val="-25"/>
        </w:rPr>
        <w:t xml:space="preserve"> </w:t>
      </w:r>
      <w:r>
        <w:rPr>
          <w:color w:val="1D1D1B"/>
        </w:rPr>
        <w:t xml:space="preserve">της </w:t>
      </w:r>
      <w:r>
        <w:rPr>
          <w:color w:val="1D1D1B"/>
          <w:spacing w:val="-3"/>
        </w:rPr>
        <w:t xml:space="preserve">πολιτικής, </w:t>
      </w:r>
      <w:r>
        <w:rPr>
          <w:color w:val="1D1D1B"/>
          <w:spacing w:val="-2"/>
        </w:rPr>
        <w:t xml:space="preserve">του </w:t>
      </w:r>
      <w:r>
        <w:rPr>
          <w:color w:val="1D1D1B"/>
          <w:spacing w:val="-3"/>
        </w:rPr>
        <w:t xml:space="preserve">συναλλακτικού προφίλ </w:t>
      </w:r>
      <w:r>
        <w:rPr>
          <w:color w:val="1D1D1B"/>
          <w:spacing w:val="-2"/>
        </w:rPr>
        <w:t xml:space="preserve">της </w:t>
      </w:r>
      <w:r>
        <w:rPr>
          <w:color w:val="1D1D1B"/>
          <w:spacing w:val="-3"/>
        </w:rPr>
        <w:t xml:space="preserve">Επιχείρησής </w:t>
      </w:r>
      <w:r>
        <w:rPr>
          <w:color w:val="1D1D1B"/>
        </w:rPr>
        <w:t xml:space="preserve">μας και </w:t>
      </w:r>
      <w:r>
        <w:rPr>
          <w:color w:val="1D1D1B"/>
          <w:spacing w:val="-2"/>
        </w:rPr>
        <w:t xml:space="preserve">του </w:t>
      </w:r>
      <w:r>
        <w:rPr>
          <w:color w:val="1D1D1B"/>
          <w:spacing w:val="-3"/>
        </w:rPr>
        <w:t xml:space="preserve">όγκου Συναλλαγών </w:t>
      </w:r>
      <w:r>
        <w:rPr>
          <w:color w:val="1D1D1B"/>
        </w:rPr>
        <w:t xml:space="preserve">που </w:t>
      </w:r>
      <w:r>
        <w:rPr>
          <w:color w:val="1D1D1B"/>
          <w:spacing w:val="-3"/>
        </w:rPr>
        <w:t xml:space="preserve">πραγματοποιούνται </w:t>
      </w:r>
      <w:r>
        <w:rPr>
          <w:color w:val="1D1D1B"/>
        </w:rPr>
        <w:t>στην Επιχείρηση με τις</w:t>
      </w:r>
      <w:r>
        <w:rPr>
          <w:color w:val="1D1D1B"/>
          <w:spacing w:val="-9"/>
        </w:rPr>
        <w:t xml:space="preserve"> </w:t>
      </w:r>
      <w:r>
        <w:rPr>
          <w:color w:val="1D1D1B"/>
        </w:rPr>
        <w:t>Κάρτες.</w:t>
      </w:r>
    </w:p>
    <w:p w14:paraId="7D6E3F50" w14:textId="77777777" w:rsidR="008145A3" w:rsidRDefault="005F7F64">
      <w:pPr>
        <w:pStyle w:val="ListParagraph"/>
        <w:numPr>
          <w:ilvl w:val="0"/>
          <w:numId w:val="3"/>
        </w:numPr>
        <w:tabs>
          <w:tab w:val="left" w:pos="511"/>
        </w:tabs>
        <w:spacing w:before="194" w:line="232" w:lineRule="auto"/>
        <w:ind w:right="170"/>
        <w:jc w:val="both"/>
      </w:pPr>
      <w:r>
        <w:rPr>
          <w:color w:val="1D1D1B"/>
        </w:rPr>
        <w:t>Η Επιχείρησή μας αναλαμβάνει την υποχρέωση να ενημερώνει τους Κατόχους, πριν την ολοκλήρωση της Συναλλαγής, για τη διαθεσιμότητα του</w:t>
      </w:r>
      <w:r>
        <w:rPr>
          <w:color w:val="1D1D1B"/>
          <w:spacing w:val="-7"/>
        </w:rPr>
        <w:t xml:space="preserve"> </w:t>
      </w:r>
      <w:r>
        <w:rPr>
          <w:color w:val="1D1D1B"/>
        </w:rPr>
        <w:t>προγράμματος.</w:t>
      </w:r>
    </w:p>
    <w:p w14:paraId="097FE969" w14:textId="55C8C4C6" w:rsidR="008145A3" w:rsidRDefault="005F7F64">
      <w:pPr>
        <w:pStyle w:val="ListParagraph"/>
        <w:numPr>
          <w:ilvl w:val="0"/>
          <w:numId w:val="3"/>
        </w:numPr>
        <w:tabs>
          <w:tab w:val="left" w:pos="511"/>
        </w:tabs>
        <w:spacing w:before="196" w:line="232" w:lineRule="auto"/>
        <w:ind w:right="167"/>
        <w:jc w:val="both"/>
      </w:pPr>
      <w:r>
        <w:rPr>
          <w:color w:val="1D1D1B"/>
        </w:rPr>
        <w:t>Απαραίτητη προϋπόθεση για την εγκυρότητα του προγράμματος των μηνιαίων δόσεων είναι η χρέωση κάθε Συναλλαγής</w:t>
      </w:r>
      <w:r>
        <w:rPr>
          <w:color w:val="1D1D1B"/>
          <w:spacing w:val="-7"/>
        </w:rPr>
        <w:t xml:space="preserve"> </w:t>
      </w:r>
      <w:r>
        <w:rPr>
          <w:color w:val="1D1D1B"/>
        </w:rPr>
        <w:t>να</w:t>
      </w:r>
      <w:r>
        <w:rPr>
          <w:color w:val="1D1D1B"/>
          <w:spacing w:val="-5"/>
        </w:rPr>
        <w:t xml:space="preserve"> </w:t>
      </w:r>
      <w:r>
        <w:rPr>
          <w:color w:val="1D1D1B"/>
        </w:rPr>
        <w:t>πραγματοποιείται</w:t>
      </w:r>
      <w:r>
        <w:rPr>
          <w:color w:val="1D1D1B"/>
          <w:spacing w:val="-5"/>
        </w:rPr>
        <w:t xml:space="preserve"> </w:t>
      </w:r>
      <w:r>
        <w:rPr>
          <w:color w:val="1D1D1B"/>
        </w:rPr>
        <w:t>αποκλειστικά</w:t>
      </w:r>
      <w:r>
        <w:rPr>
          <w:color w:val="1D1D1B"/>
          <w:spacing w:val="-7"/>
        </w:rPr>
        <w:t xml:space="preserve"> </w:t>
      </w:r>
      <w:r>
        <w:rPr>
          <w:color w:val="1D1D1B"/>
        </w:rPr>
        <w:t>και</w:t>
      </w:r>
      <w:r>
        <w:rPr>
          <w:color w:val="1D1D1B"/>
          <w:spacing w:val="-8"/>
        </w:rPr>
        <w:t xml:space="preserve"> </w:t>
      </w:r>
      <w:r>
        <w:rPr>
          <w:color w:val="1D1D1B"/>
        </w:rPr>
        <w:t>μόνον</w:t>
      </w:r>
      <w:r>
        <w:rPr>
          <w:color w:val="1D1D1B"/>
          <w:spacing w:val="-5"/>
        </w:rPr>
        <w:t xml:space="preserve"> </w:t>
      </w:r>
      <w:r>
        <w:rPr>
          <w:color w:val="1D1D1B"/>
        </w:rPr>
        <w:t>ηλεκτρονικά,</w:t>
      </w:r>
      <w:r>
        <w:rPr>
          <w:color w:val="1D1D1B"/>
          <w:spacing w:val="-5"/>
        </w:rPr>
        <w:t xml:space="preserve"> </w:t>
      </w:r>
      <w:r>
        <w:rPr>
          <w:color w:val="1D1D1B"/>
        </w:rPr>
        <w:t>δηλαδή</w:t>
      </w:r>
      <w:r>
        <w:rPr>
          <w:color w:val="1D1D1B"/>
          <w:spacing w:val="-7"/>
        </w:rPr>
        <w:t xml:space="preserve"> </w:t>
      </w:r>
      <w:r>
        <w:rPr>
          <w:color w:val="1D1D1B"/>
        </w:rPr>
        <w:t>είτε</w:t>
      </w:r>
      <w:r>
        <w:rPr>
          <w:color w:val="1D1D1B"/>
          <w:spacing w:val="-7"/>
        </w:rPr>
        <w:t xml:space="preserve"> </w:t>
      </w:r>
      <w:r>
        <w:rPr>
          <w:color w:val="1D1D1B"/>
        </w:rPr>
        <w:t>μέσω</w:t>
      </w:r>
      <w:r>
        <w:rPr>
          <w:color w:val="1D1D1B"/>
          <w:spacing w:val="-6"/>
        </w:rPr>
        <w:t xml:space="preserve"> </w:t>
      </w:r>
      <w:r>
        <w:rPr>
          <w:color w:val="1D1D1B"/>
        </w:rPr>
        <w:t>των Συσκευών POS ή με άλλο ηλεκτρονικό μέσο που θα παρέχει η NEXI.</w:t>
      </w:r>
    </w:p>
    <w:p w14:paraId="0B2A12AD" w14:textId="77777777" w:rsidR="008145A3" w:rsidRDefault="008145A3">
      <w:pPr>
        <w:pStyle w:val="BodyText"/>
        <w:spacing w:before="11"/>
        <w:rPr>
          <w:sz w:val="20"/>
        </w:rPr>
      </w:pPr>
    </w:p>
    <w:p w14:paraId="681B2CCB" w14:textId="1D98C239" w:rsidR="008145A3" w:rsidRDefault="005F7F64">
      <w:pPr>
        <w:pStyle w:val="ListParagraph"/>
        <w:numPr>
          <w:ilvl w:val="0"/>
          <w:numId w:val="3"/>
        </w:numPr>
        <w:tabs>
          <w:tab w:val="left" w:pos="511"/>
        </w:tabs>
        <w:spacing w:line="232" w:lineRule="auto"/>
        <w:jc w:val="both"/>
      </w:pPr>
      <w:r>
        <w:rPr>
          <w:color w:val="1D1D1B"/>
        </w:rPr>
        <w:t>Η</w:t>
      </w:r>
      <w:r>
        <w:rPr>
          <w:color w:val="1D1D1B"/>
          <w:spacing w:val="-31"/>
        </w:rPr>
        <w:t xml:space="preserve"> </w:t>
      </w:r>
      <w:r>
        <w:rPr>
          <w:color w:val="1D1D1B"/>
        </w:rPr>
        <w:t>προμήθεια</w:t>
      </w:r>
      <w:r>
        <w:rPr>
          <w:color w:val="1D1D1B"/>
          <w:spacing w:val="-31"/>
        </w:rPr>
        <w:t xml:space="preserve"> </w:t>
      </w:r>
      <w:r>
        <w:rPr>
          <w:color w:val="1D1D1B"/>
        </w:rPr>
        <w:t>που</w:t>
      </w:r>
      <w:r>
        <w:rPr>
          <w:color w:val="1D1D1B"/>
          <w:spacing w:val="-28"/>
        </w:rPr>
        <w:t xml:space="preserve"> </w:t>
      </w:r>
      <w:r>
        <w:rPr>
          <w:color w:val="1D1D1B"/>
        </w:rPr>
        <w:t>η</w:t>
      </w:r>
      <w:r>
        <w:rPr>
          <w:color w:val="1D1D1B"/>
          <w:spacing w:val="-31"/>
        </w:rPr>
        <w:t xml:space="preserve"> </w:t>
      </w:r>
      <w:r>
        <w:rPr>
          <w:color w:val="1D1D1B"/>
        </w:rPr>
        <w:t>Επιχείρησή</w:t>
      </w:r>
      <w:r>
        <w:rPr>
          <w:color w:val="1D1D1B"/>
          <w:spacing w:val="-30"/>
        </w:rPr>
        <w:t xml:space="preserve"> </w:t>
      </w:r>
      <w:r>
        <w:rPr>
          <w:color w:val="1D1D1B"/>
        </w:rPr>
        <w:t>μας</w:t>
      </w:r>
      <w:r>
        <w:rPr>
          <w:color w:val="1D1D1B"/>
          <w:spacing w:val="-30"/>
        </w:rPr>
        <w:t xml:space="preserve"> </w:t>
      </w:r>
      <w:r>
        <w:rPr>
          <w:color w:val="1D1D1B"/>
        </w:rPr>
        <w:t>θα</w:t>
      </w:r>
      <w:r>
        <w:rPr>
          <w:color w:val="1D1D1B"/>
          <w:spacing w:val="-29"/>
        </w:rPr>
        <w:t xml:space="preserve"> </w:t>
      </w:r>
      <w:r>
        <w:rPr>
          <w:color w:val="1D1D1B"/>
        </w:rPr>
        <w:t>αποδίδει</w:t>
      </w:r>
      <w:r>
        <w:rPr>
          <w:color w:val="1D1D1B"/>
          <w:spacing w:val="-30"/>
        </w:rPr>
        <w:t xml:space="preserve"> </w:t>
      </w:r>
      <w:r>
        <w:rPr>
          <w:color w:val="1D1D1B"/>
        </w:rPr>
        <w:t>στη</w:t>
      </w:r>
      <w:r>
        <w:rPr>
          <w:color w:val="1D1D1B"/>
          <w:spacing w:val="-30"/>
        </w:rPr>
        <w:t xml:space="preserve"> </w:t>
      </w:r>
      <w:r>
        <w:rPr>
          <w:color w:val="1D1D1B"/>
        </w:rPr>
        <w:t>NEXI</w:t>
      </w:r>
      <w:r>
        <w:rPr>
          <w:color w:val="1D1D1B"/>
          <w:spacing w:val="-30"/>
        </w:rPr>
        <w:t xml:space="preserve"> </w:t>
      </w:r>
      <w:r w:rsidR="00476530" w:rsidRPr="00476530">
        <w:rPr>
          <w:color w:val="1D1D1B"/>
          <w:spacing w:val="-30"/>
        </w:rPr>
        <w:t xml:space="preserve"> </w:t>
      </w:r>
      <w:r>
        <w:rPr>
          <w:color w:val="1D1D1B"/>
        </w:rPr>
        <w:t>για</w:t>
      </w:r>
      <w:r>
        <w:rPr>
          <w:color w:val="1D1D1B"/>
          <w:spacing w:val="-30"/>
        </w:rPr>
        <w:t xml:space="preserve"> </w:t>
      </w:r>
      <w:r>
        <w:rPr>
          <w:color w:val="1D1D1B"/>
        </w:rPr>
        <w:t>τις</w:t>
      </w:r>
      <w:r>
        <w:rPr>
          <w:color w:val="1D1D1B"/>
          <w:spacing w:val="-30"/>
        </w:rPr>
        <w:t xml:space="preserve"> </w:t>
      </w:r>
      <w:r>
        <w:rPr>
          <w:color w:val="1D1D1B"/>
        </w:rPr>
        <w:t>εξοφλήσεις</w:t>
      </w:r>
      <w:r>
        <w:rPr>
          <w:color w:val="1D1D1B"/>
          <w:spacing w:val="-26"/>
        </w:rPr>
        <w:t xml:space="preserve"> </w:t>
      </w:r>
      <w:r w:rsidR="001B50B4">
        <w:rPr>
          <w:color w:val="1D1D1B"/>
          <w:spacing w:val="-26"/>
        </w:rPr>
        <w:t xml:space="preserve"> </w:t>
      </w:r>
      <w:r>
        <w:rPr>
          <w:color w:val="1D1D1B"/>
        </w:rPr>
        <w:t>Συναλλαγών</w:t>
      </w:r>
      <w:r>
        <w:rPr>
          <w:color w:val="1D1D1B"/>
          <w:spacing w:val="-30"/>
        </w:rPr>
        <w:t xml:space="preserve"> </w:t>
      </w:r>
      <w:r>
        <w:rPr>
          <w:color w:val="1D1D1B"/>
        </w:rPr>
        <w:t>που</w:t>
      </w:r>
      <w:r>
        <w:rPr>
          <w:color w:val="1D1D1B"/>
          <w:spacing w:val="-30"/>
        </w:rPr>
        <w:t xml:space="preserve"> </w:t>
      </w:r>
      <w:r>
        <w:rPr>
          <w:color w:val="1D1D1B"/>
        </w:rPr>
        <w:t>θα</w:t>
      </w:r>
      <w:r>
        <w:rPr>
          <w:color w:val="1D1D1B"/>
          <w:spacing w:val="-29"/>
        </w:rPr>
        <w:t xml:space="preserve"> </w:t>
      </w:r>
      <w:r>
        <w:rPr>
          <w:color w:val="1D1D1B"/>
        </w:rPr>
        <w:t>εντάσσονται</w:t>
      </w:r>
      <w:r>
        <w:rPr>
          <w:color w:val="1D1D1B"/>
          <w:spacing w:val="-29"/>
        </w:rPr>
        <w:t xml:space="preserve"> </w:t>
      </w:r>
      <w:r>
        <w:rPr>
          <w:color w:val="1D1D1B"/>
        </w:rPr>
        <w:t>στο πρόγραμμα των μηνιαίων δόσεων δεν θα διαφέρει από το συμφωνημένο ποσοστό επί τοις εκατό (%), όπως αυτό</w:t>
      </w:r>
      <w:r>
        <w:rPr>
          <w:color w:val="1D1D1B"/>
          <w:spacing w:val="-9"/>
        </w:rPr>
        <w:t xml:space="preserve"> </w:t>
      </w:r>
      <w:r>
        <w:rPr>
          <w:color w:val="1D1D1B"/>
        </w:rPr>
        <w:t>έχει</w:t>
      </w:r>
      <w:r>
        <w:rPr>
          <w:color w:val="1D1D1B"/>
          <w:spacing w:val="-14"/>
        </w:rPr>
        <w:t xml:space="preserve"> </w:t>
      </w:r>
      <w:r>
        <w:rPr>
          <w:color w:val="1D1D1B"/>
        </w:rPr>
        <w:t>ορισθεί</w:t>
      </w:r>
      <w:r>
        <w:rPr>
          <w:color w:val="1D1D1B"/>
          <w:spacing w:val="-13"/>
        </w:rPr>
        <w:t xml:space="preserve"> </w:t>
      </w:r>
      <w:r>
        <w:rPr>
          <w:color w:val="1D1D1B"/>
        </w:rPr>
        <w:t>στο</w:t>
      </w:r>
      <w:r>
        <w:rPr>
          <w:color w:val="1D1D1B"/>
          <w:spacing w:val="-9"/>
        </w:rPr>
        <w:t xml:space="preserve"> </w:t>
      </w:r>
      <w:r>
        <w:rPr>
          <w:color w:val="1D1D1B"/>
        </w:rPr>
        <w:t>Παράρτημα</w:t>
      </w:r>
      <w:r>
        <w:rPr>
          <w:color w:val="1D1D1B"/>
          <w:spacing w:val="-12"/>
        </w:rPr>
        <w:t xml:space="preserve"> </w:t>
      </w:r>
      <w:r>
        <w:rPr>
          <w:color w:val="1D1D1B"/>
        </w:rPr>
        <w:t>II</w:t>
      </w:r>
      <w:r>
        <w:rPr>
          <w:color w:val="1D1D1B"/>
          <w:spacing w:val="-11"/>
        </w:rPr>
        <w:t xml:space="preserve"> </w:t>
      </w:r>
      <w:r>
        <w:rPr>
          <w:color w:val="1D1D1B"/>
        </w:rPr>
        <w:t>της</w:t>
      </w:r>
      <w:r>
        <w:rPr>
          <w:color w:val="1D1D1B"/>
          <w:spacing w:val="-13"/>
        </w:rPr>
        <w:t xml:space="preserve"> </w:t>
      </w:r>
      <w:r>
        <w:rPr>
          <w:color w:val="1D1D1B"/>
        </w:rPr>
        <w:t>μεταξύ</w:t>
      </w:r>
      <w:r>
        <w:rPr>
          <w:color w:val="1D1D1B"/>
          <w:spacing w:val="-12"/>
        </w:rPr>
        <w:t xml:space="preserve"> </w:t>
      </w:r>
      <w:r>
        <w:rPr>
          <w:color w:val="1D1D1B"/>
        </w:rPr>
        <w:t>μας</w:t>
      </w:r>
      <w:r>
        <w:rPr>
          <w:color w:val="1D1D1B"/>
          <w:spacing w:val="-9"/>
        </w:rPr>
        <w:t xml:space="preserve"> </w:t>
      </w:r>
      <w:r>
        <w:rPr>
          <w:color w:val="1D1D1B"/>
        </w:rPr>
        <w:t>Σύμβασης,</w:t>
      </w:r>
      <w:r>
        <w:rPr>
          <w:color w:val="1D1D1B"/>
          <w:spacing w:val="-13"/>
        </w:rPr>
        <w:t xml:space="preserve"> </w:t>
      </w:r>
      <w:r>
        <w:rPr>
          <w:color w:val="1D1D1B"/>
        </w:rPr>
        <w:t>όπως</w:t>
      </w:r>
      <w:r>
        <w:rPr>
          <w:color w:val="1D1D1B"/>
          <w:spacing w:val="-10"/>
        </w:rPr>
        <w:t xml:space="preserve"> </w:t>
      </w:r>
      <w:r>
        <w:rPr>
          <w:color w:val="1D1D1B"/>
        </w:rPr>
        <w:t>εκάστοτε</w:t>
      </w:r>
      <w:r>
        <w:rPr>
          <w:color w:val="1D1D1B"/>
          <w:spacing w:val="-10"/>
        </w:rPr>
        <w:t xml:space="preserve"> </w:t>
      </w:r>
      <w:r>
        <w:rPr>
          <w:color w:val="1D1D1B"/>
        </w:rPr>
        <w:t>ισχύει,</w:t>
      </w:r>
      <w:r>
        <w:rPr>
          <w:color w:val="1D1D1B"/>
          <w:spacing w:val="-10"/>
        </w:rPr>
        <w:t xml:space="preserve"> </w:t>
      </w:r>
      <w:r>
        <w:rPr>
          <w:color w:val="1D1D1B"/>
        </w:rPr>
        <w:t>ανά</w:t>
      </w:r>
      <w:r>
        <w:rPr>
          <w:color w:val="1D1D1B"/>
          <w:spacing w:val="-13"/>
        </w:rPr>
        <w:t xml:space="preserve"> </w:t>
      </w:r>
      <w:r>
        <w:rPr>
          <w:color w:val="1D1D1B"/>
        </w:rPr>
        <w:t>είδος</w:t>
      </w:r>
      <w:r>
        <w:rPr>
          <w:color w:val="1D1D1B"/>
          <w:spacing w:val="-10"/>
        </w:rPr>
        <w:t xml:space="preserve"> </w:t>
      </w:r>
      <w:r>
        <w:rPr>
          <w:color w:val="1D1D1B"/>
        </w:rPr>
        <w:t>Κάρτας.</w:t>
      </w:r>
    </w:p>
    <w:p w14:paraId="75925F8E" w14:textId="77777777" w:rsidR="008145A3" w:rsidRDefault="008145A3">
      <w:pPr>
        <w:spacing w:line="232" w:lineRule="auto"/>
        <w:jc w:val="both"/>
        <w:sectPr w:rsidR="008145A3">
          <w:headerReference w:type="even" r:id="rId7"/>
          <w:headerReference w:type="default" r:id="rId8"/>
          <w:footerReference w:type="even" r:id="rId9"/>
          <w:footerReference w:type="default" r:id="rId10"/>
          <w:headerReference w:type="first" r:id="rId11"/>
          <w:footerReference w:type="first" r:id="rId12"/>
          <w:type w:val="continuous"/>
          <w:pgSz w:w="11920" w:h="16850"/>
          <w:pgMar w:top="2380" w:right="680" w:bottom="1340" w:left="740" w:header="635" w:footer="1155" w:gutter="0"/>
          <w:pgNumType w:start="1"/>
          <w:cols w:space="720"/>
        </w:sectPr>
      </w:pPr>
    </w:p>
    <w:p w14:paraId="0B68B570" w14:textId="77777777" w:rsidR="008145A3" w:rsidRDefault="008145A3">
      <w:pPr>
        <w:pStyle w:val="BodyText"/>
        <w:spacing w:before="1"/>
        <w:rPr>
          <w:sz w:val="25"/>
        </w:rPr>
      </w:pPr>
    </w:p>
    <w:p w14:paraId="4B053E10" w14:textId="2EC7701E" w:rsidR="008145A3" w:rsidRDefault="005F7F64">
      <w:pPr>
        <w:pStyle w:val="ListParagraph"/>
        <w:numPr>
          <w:ilvl w:val="0"/>
          <w:numId w:val="3"/>
        </w:numPr>
        <w:tabs>
          <w:tab w:val="left" w:pos="511"/>
        </w:tabs>
        <w:spacing w:before="62" w:line="232" w:lineRule="auto"/>
        <w:ind w:right="164"/>
        <w:jc w:val="both"/>
      </w:pPr>
      <w:r>
        <w:rPr>
          <w:color w:val="1D1D1B"/>
        </w:rPr>
        <w:t>Η Επιχείρησή μας αποδέχεται να της καταβάλλεται η Α΄ δόση κάθε Συναλλαγής που θα υπαχθεί στο πρόγραμμα των μηνιαίων δόσεων έως τριάντα (30) ημερών από την ημερομηνία ηλεκτρονικής καταχώρησης στη Συσκευή POS της εν λόγω Συναλλαγής και της αποστολής της στο σύστημα της NEXI</w:t>
      </w:r>
      <w:r w:rsidR="00476530" w:rsidRPr="00476530">
        <w:rPr>
          <w:color w:val="1D1D1B"/>
        </w:rPr>
        <w:t xml:space="preserve"> </w:t>
      </w:r>
      <w:r w:rsidR="00476530">
        <w:rPr>
          <w:color w:val="1D1D1B"/>
        </w:rPr>
        <w:t>ή στην Πύλη Πληρωμών της Επιχείρησης</w:t>
      </w:r>
      <w:r>
        <w:rPr>
          <w:color w:val="1D1D1B"/>
        </w:rPr>
        <w:t>, σύμφωνα με τα οριζόμενα στη</w:t>
      </w:r>
      <w:r>
        <w:rPr>
          <w:color w:val="1D1D1B"/>
          <w:spacing w:val="-5"/>
        </w:rPr>
        <w:t xml:space="preserve"> </w:t>
      </w:r>
      <w:r>
        <w:rPr>
          <w:color w:val="1D1D1B"/>
        </w:rPr>
        <w:t>Σύμβαση.</w:t>
      </w:r>
    </w:p>
    <w:p w14:paraId="232AC461" w14:textId="1C8B6BC1" w:rsidR="008145A3" w:rsidRDefault="005F7F64">
      <w:pPr>
        <w:pStyle w:val="BodyText"/>
        <w:spacing w:line="232" w:lineRule="auto"/>
        <w:ind w:left="510" w:right="165"/>
        <w:jc w:val="both"/>
      </w:pPr>
      <w:r>
        <w:rPr>
          <w:color w:val="1D1D1B"/>
        </w:rPr>
        <w:t>Η Επιχείρηση θα ενημερώνεται για την καταβολή τόσο της Α΄ δόσης, όσο και των υπολοίπων, καθώς και για τις</w:t>
      </w:r>
      <w:r>
        <w:rPr>
          <w:color w:val="1D1D1B"/>
          <w:spacing w:val="-11"/>
        </w:rPr>
        <w:t xml:space="preserve"> </w:t>
      </w:r>
      <w:r>
        <w:rPr>
          <w:color w:val="1D1D1B"/>
        </w:rPr>
        <w:t>συνεπαγόμενες</w:t>
      </w:r>
      <w:r>
        <w:rPr>
          <w:color w:val="1D1D1B"/>
          <w:spacing w:val="-14"/>
        </w:rPr>
        <w:t xml:space="preserve"> </w:t>
      </w:r>
      <w:r>
        <w:rPr>
          <w:color w:val="1D1D1B"/>
        </w:rPr>
        <w:t>κρατήσεις</w:t>
      </w:r>
      <w:r>
        <w:rPr>
          <w:color w:val="1D1D1B"/>
          <w:spacing w:val="-10"/>
        </w:rPr>
        <w:t xml:space="preserve"> </w:t>
      </w:r>
      <w:r>
        <w:rPr>
          <w:color w:val="1D1D1B"/>
        </w:rPr>
        <w:t>μέσω</w:t>
      </w:r>
      <w:r>
        <w:rPr>
          <w:color w:val="1D1D1B"/>
          <w:spacing w:val="-14"/>
        </w:rPr>
        <w:t xml:space="preserve"> </w:t>
      </w:r>
      <w:r>
        <w:rPr>
          <w:color w:val="1D1D1B"/>
        </w:rPr>
        <w:t>των</w:t>
      </w:r>
      <w:r>
        <w:rPr>
          <w:color w:val="1D1D1B"/>
          <w:spacing w:val="-12"/>
        </w:rPr>
        <w:t xml:space="preserve"> </w:t>
      </w:r>
      <w:r>
        <w:rPr>
          <w:color w:val="1D1D1B"/>
        </w:rPr>
        <w:t>Εκκαθαριστικών</w:t>
      </w:r>
      <w:r>
        <w:rPr>
          <w:color w:val="1D1D1B"/>
          <w:spacing w:val="-9"/>
        </w:rPr>
        <w:t xml:space="preserve"> </w:t>
      </w:r>
      <w:r>
        <w:rPr>
          <w:color w:val="1D1D1B"/>
        </w:rPr>
        <w:t>Σημειωμάτων</w:t>
      </w:r>
      <w:r>
        <w:rPr>
          <w:color w:val="1D1D1B"/>
          <w:spacing w:val="-12"/>
        </w:rPr>
        <w:t xml:space="preserve"> </w:t>
      </w:r>
      <w:r>
        <w:rPr>
          <w:color w:val="1D1D1B"/>
        </w:rPr>
        <w:t>της</w:t>
      </w:r>
      <w:r>
        <w:rPr>
          <w:color w:val="1D1D1B"/>
          <w:spacing w:val="-14"/>
        </w:rPr>
        <w:t xml:space="preserve"> </w:t>
      </w:r>
      <w:r>
        <w:rPr>
          <w:color w:val="1D1D1B"/>
        </w:rPr>
        <w:t>παραγράφου</w:t>
      </w:r>
      <w:r>
        <w:rPr>
          <w:color w:val="1D1D1B"/>
          <w:spacing w:val="-14"/>
        </w:rPr>
        <w:t xml:space="preserve"> </w:t>
      </w:r>
      <w:r>
        <w:rPr>
          <w:color w:val="1D1D1B"/>
        </w:rPr>
        <w:t>15</w:t>
      </w:r>
      <w:r>
        <w:rPr>
          <w:color w:val="1D1D1B"/>
          <w:spacing w:val="-12"/>
        </w:rPr>
        <w:t xml:space="preserve"> </w:t>
      </w:r>
      <w:r>
        <w:rPr>
          <w:color w:val="1D1D1B"/>
        </w:rPr>
        <w:t>της</w:t>
      </w:r>
      <w:r>
        <w:rPr>
          <w:color w:val="1D1D1B"/>
          <w:spacing w:val="-10"/>
        </w:rPr>
        <w:t xml:space="preserve"> </w:t>
      </w:r>
      <w:r>
        <w:rPr>
          <w:color w:val="1D1D1B"/>
        </w:rPr>
        <w:t>μεταξύ μας</w:t>
      </w:r>
      <w:r>
        <w:rPr>
          <w:color w:val="1D1D1B"/>
          <w:spacing w:val="-1"/>
        </w:rPr>
        <w:t xml:space="preserve"> </w:t>
      </w:r>
      <w:r>
        <w:rPr>
          <w:color w:val="1D1D1B"/>
        </w:rPr>
        <w:t>Σύμβασης.</w:t>
      </w:r>
    </w:p>
    <w:p w14:paraId="3ABC8B8A" w14:textId="77777777" w:rsidR="008145A3" w:rsidRDefault="008145A3">
      <w:pPr>
        <w:pStyle w:val="BodyText"/>
        <w:spacing w:before="6"/>
        <w:rPr>
          <w:sz w:val="20"/>
        </w:rPr>
      </w:pPr>
    </w:p>
    <w:p w14:paraId="6E41FFDA" w14:textId="77777777" w:rsidR="008145A3" w:rsidRDefault="005F7F64">
      <w:pPr>
        <w:pStyle w:val="ListParagraph"/>
        <w:numPr>
          <w:ilvl w:val="0"/>
          <w:numId w:val="3"/>
        </w:numPr>
        <w:tabs>
          <w:tab w:val="left" w:pos="511"/>
        </w:tabs>
        <w:spacing w:line="232" w:lineRule="auto"/>
        <w:ind w:right="163"/>
        <w:jc w:val="both"/>
      </w:pPr>
      <w:r>
        <w:rPr>
          <w:color w:val="1D1D1B"/>
        </w:rPr>
        <w:t>Τα μέρη αναγνωρίζουν και αποδέχονται ότι οσάκις η Επιχείρηση κάνει χρήση οιουδήποτε μηχανισμού προχρηματοδότησης σε σχέση με την πώληση αγαθών ή/και την παροχή υπηρεσιών από τρίτο μέρος με    την καταβολή του τιμήματος σε μηνιαίες δόσεις, η NEXI, κατόπιν αναγγελίας του εν λόγω τρίτου μέρους, θα πιστώσει το τίμημα της Συναλλαγής στο λογαριασμό που υποδεικνύει το εν λόγω τρίτο μέρος και όχι στο Λογαριασμό, όπως ορίζεται στην παράγραφο 10.2 της</w:t>
      </w:r>
      <w:r>
        <w:rPr>
          <w:color w:val="1D1D1B"/>
          <w:spacing w:val="33"/>
        </w:rPr>
        <w:t xml:space="preserve"> </w:t>
      </w:r>
      <w:r>
        <w:rPr>
          <w:color w:val="1D1D1B"/>
        </w:rPr>
        <w:t>Σύμβασης.</w:t>
      </w:r>
    </w:p>
    <w:p w14:paraId="75013C69" w14:textId="77777777" w:rsidR="008145A3" w:rsidRDefault="008145A3">
      <w:pPr>
        <w:pStyle w:val="BodyText"/>
        <w:spacing w:before="11"/>
        <w:rPr>
          <w:sz w:val="20"/>
        </w:rPr>
      </w:pPr>
    </w:p>
    <w:p w14:paraId="4B778FD7" w14:textId="77777777" w:rsidR="008145A3" w:rsidRDefault="005F7F64" w:rsidP="00720A90">
      <w:pPr>
        <w:pStyle w:val="ListParagraph"/>
        <w:numPr>
          <w:ilvl w:val="1"/>
          <w:numId w:val="2"/>
        </w:numPr>
        <w:tabs>
          <w:tab w:val="left" w:pos="516"/>
        </w:tabs>
        <w:spacing w:before="1" w:line="232" w:lineRule="auto"/>
        <w:ind w:right="708"/>
        <w:jc w:val="both"/>
      </w:pPr>
      <w:r>
        <w:rPr>
          <w:color w:val="1D1D1B"/>
        </w:rPr>
        <w:t>Το παρόν έχει αόριστη διάρκεια και κάθε συμβαλλόμενος μπορεί να διακόψει το κατά τα ανωτέρω επιλεγέν πρόγραμμα αναίτια, με προειδοποίηση 5 ημερολογιακών</w:t>
      </w:r>
      <w:r>
        <w:rPr>
          <w:color w:val="1D1D1B"/>
          <w:spacing w:val="-7"/>
        </w:rPr>
        <w:t xml:space="preserve"> </w:t>
      </w:r>
      <w:r>
        <w:rPr>
          <w:color w:val="1D1D1B"/>
        </w:rPr>
        <w:t>ημερών.</w:t>
      </w:r>
    </w:p>
    <w:p w14:paraId="44D60325" w14:textId="77777777" w:rsidR="008145A3" w:rsidRDefault="008145A3" w:rsidP="00720A90">
      <w:pPr>
        <w:pStyle w:val="BodyText"/>
        <w:spacing w:before="10"/>
        <w:jc w:val="both"/>
        <w:rPr>
          <w:sz w:val="20"/>
        </w:rPr>
      </w:pPr>
    </w:p>
    <w:p w14:paraId="61438CB0" w14:textId="77777777" w:rsidR="008145A3" w:rsidRDefault="005F7F64" w:rsidP="00720A90">
      <w:pPr>
        <w:pStyle w:val="ListParagraph"/>
        <w:numPr>
          <w:ilvl w:val="1"/>
          <w:numId w:val="2"/>
        </w:numPr>
        <w:tabs>
          <w:tab w:val="left" w:pos="516"/>
        </w:tabs>
        <w:spacing w:line="232" w:lineRule="auto"/>
        <w:ind w:right="859"/>
        <w:jc w:val="both"/>
      </w:pPr>
      <w:r>
        <w:rPr>
          <w:color w:val="1D1D1B"/>
        </w:rPr>
        <w:t>Σε περίπτωση σπουδαίου λόγου ο συμβαλλόμενος που τον επικαλείται μπορεί να αναστείλει το πρόγραμμα ή να καταγγείλει το παρόν</w:t>
      </w:r>
      <w:r>
        <w:rPr>
          <w:color w:val="1D1D1B"/>
          <w:spacing w:val="-5"/>
        </w:rPr>
        <w:t xml:space="preserve"> </w:t>
      </w:r>
      <w:r>
        <w:rPr>
          <w:color w:val="1D1D1B"/>
        </w:rPr>
        <w:t>άμεσα.</w:t>
      </w:r>
    </w:p>
    <w:p w14:paraId="77792B81" w14:textId="77777777" w:rsidR="008145A3" w:rsidRDefault="008145A3" w:rsidP="00720A90">
      <w:pPr>
        <w:pStyle w:val="BodyText"/>
        <w:spacing w:before="2"/>
        <w:jc w:val="both"/>
        <w:rPr>
          <w:sz w:val="21"/>
        </w:rPr>
      </w:pPr>
    </w:p>
    <w:p w14:paraId="7E86DF75" w14:textId="77777777" w:rsidR="008145A3" w:rsidRDefault="005F7F64" w:rsidP="00720A90">
      <w:pPr>
        <w:pStyle w:val="ListParagraph"/>
        <w:numPr>
          <w:ilvl w:val="1"/>
          <w:numId w:val="2"/>
        </w:numPr>
        <w:tabs>
          <w:tab w:val="left" w:pos="516"/>
        </w:tabs>
        <w:spacing w:line="232" w:lineRule="auto"/>
        <w:ind w:right="388"/>
        <w:jc w:val="both"/>
      </w:pPr>
      <w:r>
        <w:rPr>
          <w:color w:val="1D1D1B"/>
        </w:rPr>
        <w:t>Λήξη της ισχύος της Σύμβασης για οποιονδήποτε λόγο συνεπάγεται αυτοδίκαια και τη λήξη της ισχύος του παρόντος.</w:t>
      </w:r>
    </w:p>
    <w:p w14:paraId="1737856A" w14:textId="77777777" w:rsidR="008145A3" w:rsidRDefault="008145A3">
      <w:pPr>
        <w:pStyle w:val="BodyText"/>
        <w:spacing w:before="1"/>
        <w:rPr>
          <w:sz w:val="21"/>
        </w:rPr>
      </w:pPr>
    </w:p>
    <w:p w14:paraId="4805FB5D" w14:textId="77777777" w:rsidR="008145A3" w:rsidRDefault="005F7F64">
      <w:pPr>
        <w:pStyle w:val="ListParagraph"/>
        <w:numPr>
          <w:ilvl w:val="0"/>
          <w:numId w:val="1"/>
        </w:numPr>
        <w:tabs>
          <w:tab w:val="left" w:pos="511"/>
        </w:tabs>
        <w:spacing w:line="232" w:lineRule="auto"/>
        <w:jc w:val="both"/>
      </w:pPr>
      <w:r>
        <w:rPr>
          <w:color w:val="1D1D1B"/>
        </w:rPr>
        <w:t>Η NEXI δικαιούται να τροποποιεί το ως άνω πρόγραμμα ή να το αντικαθιστά με άλλο, ενημερώνοντας την Επιχείρηση</w:t>
      </w:r>
      <w:r>
        <w:rPr>
          <w:color w:val="1D1D1B"/>
          <w:spacing w:val="-15"/>
        </w:rPr>
        <w:t xml:space="preserve"> </w:t>
      </w:r>
      <w:r>
        <w:rPr>
          <w:color w:val="1D1D1B"/>
        </w:rPr>
        <w:t>προ</w:t>
      </w:r>
      <w:r>
        <w:rPr>
          <w:color w:val="1D1D1B"/>
          <w:spacing w:val="-13"/>
        </w:rPr>
        <w:t xml:space="preserve"> </w:t>
      </w:r>
      <w:r>
        <w:rPr>
          <w:color w:val="1D1D1B"/>
        </w:rPr>
        <w:t>15</w:t>
      </w:r>
      <w:r>
        <w:rPr>
          <w:color w:val="1D1D1B"/>
          <w:spacing w:val="-15"/>
        </w:rPr>
        <w:t xml:space="preserve"> </w:t>
      </w:r>
      <w:r>
        <w:rPr>
          <w:color w:val="1D1D1B"/>
        </w:rPr>
        <w:t>τουλάχιστον</w:t>
      </w:r>
      <w:r>
        <w:rPr>
          <w:color w:val="1D1D1B"/>
          <w:spacing w:val="-13"/>
        </w:rPr>
        <w:t xml:space="preserve"> </w:t>
      </w:r>
      <w:r>
        <w:rPr>
          <w:color w:val="1D1D1B"/>
        </w:rPr>
        <w:t>ημερών.</w:t>
      </w:r>
      <w:r>
        <w:rPr>
          <w:color w:val="1D1D1B"/>
          <w:spacing w:val="-14"/>
        </w:rPr>
        <w:t xml:space="preserve"> </w:t>
      </w:r>
      <w:r>
        <w:rPr>
          <w:color w:val="1D1D1B"/>
        </w:rPr>
        <w:t>Στο</w:t>
      </w:r>
      <w:r>
        <w:rPr>
          <w:color w:val="1D1D1B"/>
          <w:spacing w:val="-12"/>
        </w:rPr>
        <w:t xml:space="preserve"> </w:t>
      </w:r>
      <w:r>
        <w:rPr>
          <w:color w:val="1D1D1B"/>
        </w:rPr>
        <w:t>ως</w:t>
      </w:r>
      <w:r>
        <w:rPr>
          <w:color w:val="1D1D1B"/>
          <w:spacing w:val="-13"/>
        </w:rPr>
        <w:t xml:space="preserve"> </w:t>
      </w:r>
      <w:r>
        <w:rPr>
          <w:color w:val="1D1D1B"/>
        </w:rPr>
        <w:t>άνω</w:t>
      </w:r>
      <w:r>
        <w:rPr>
          <w:color w:val="1D1D1B"/>
          <w:spacing w:val="-13"/>
        </w:rPr>
        <w:t xml:space="preserve"> </w:t>
      </w:r>
      <w:r>
        <w:rPr>
          <w:color w:val="1D1D1B"/>
        </w:rPr>
        <w:t>χρονικό</w:t>
      </w:r>
      <w:r>
        <w:rPr>
          <w:color w:val="1D1D1B"/>
          <w:spacing w:val="-12"/>
        </w:rPr>
        <w:t xml:space="preserve"> </w:t>
      </w:r>
      <w:r>
        <w:rPr>
          <w:color w:val="1D1D1B"/>
        </w:rPr>
        <w:t>διάστημα</w:t>
      </w:r>
      <w:r>
        <w:rPr>
          <w:color w:val="1D1D1B"/>
          <w:spacing w:val="-15"/>
        </w:rPr>
        <w:t xml:space="preserve"> </w:t>
      </w:r>
      <w:r>
        <w:rPr>
          <w:color w:val="1D1D1B"/>
        </w:rPr>
        <w:t>η</w:t>
      </w:r>
      <w:r>
        <w:rPr>
          <w:color w:val="1D1D1B"/>
          <w:spacing w:val="-15"/>
        </w:rPr>
        <w:t xml:space="preserve"> </w:t>
      </w:r>
      <w:r>
        <w:rPr>
          <w:color w:val="1D1D1B"/>
        </w:rPr>
        <w:t>Επιχείρηση</w:t>
      </w:r>
      <w:r>
        <w:rPr>
          <w:color w:val="1D1D1B"/>
          <w:spacing w:val="-14"/>
        </w:rPr>
        <w:t xml:space="preserve"> </w:t>
      </w:r>
      <w:r>
        <w:rPr>
          <w:color w:val="1D1D1B"/>
        </w:rPr>
        <w:t>πρέπει</w:t>
      </w:r>
      <w:r>
        <w:rPr>
          <w:color w:val="1D1D1B"/>
          <w:spacing w:val="-14"/>
        </w:rPr>
        <w:t xml:space="preserve"> </w:t>
      </w:r>
      <w:r>
        <w:rPr>
          <w:color w:val="1D1D1B"/>
        </w:rPr>
        <w:t>να</w:t>
      </w:r>
      <w:r>
        <w:rPr>
          <w:color w:val="1D1D1B"/>
          <w:spacing w:val="-13"/>
        </w:rPr>
        <w:t xml:space="preserve"> </w:t>
      </w:r>
      <w:r>
        <w:rPr>
          <w:color w:val="1D1D1B"/>
        </w:rPr>
        <w:t>γνωστοποιήσει στη NEXI την πρόθεσή της να ενταχθεί στο διαφοροποιημένο ή νέο πρόγραμμα, άλλως θεωρείται ότι δεν το αποδέχεται, οπότε το πρόγραμμα θα διακοπεί στο τέλος της</w:t>
      </w:r>
      <w:r>
        <w:rPr>
          <w:color w:val="1D1D1B"/>
          <w:spacing w:val="-13"/>
        </w:rPr>
        <w:t xml:space="preserve"> </w:t>
      </w:r>
      <w:r>
        <w:rPr>
          <w:color w:val="1D1D1B"/>
        </w:rPr>
        <w:t>προθεσμίας.</w:t>
      </w:r>
    </w:p>
    <w:p w14:paraId="2889000B" w14:textId="77777777" w:rsidR="008145A3" w:rsidRDefault="008145A3">
      <w:pPr>
        <w:pStyle w:val="BodyText"/>
        <w:spacing w:before="3"/>
        <w:rPr>
          <w:sz w:val="20"/>
        </w:rPr>
      </w:pPr>
    </w:p>
    <w:p w14:paraId="2AD376FF" w14:textId="77777777" w:rsidR="008145A3" w:rsidRDefault="005F7F64">
      <w:pPr>
        <w:pStyle w:val="ListParagraph"/>
        <w:numPr>
          <w:ilvl w:val="0"/>
          <w:numId w:val="1"/>
        </w:numPr>
        <w:tabs>
          <w:tab w:val="left" w:pos="511"/>
        </w:tabs>
        <w:spacing w:before="1"/>
        <w:ind w:right="0" w:hanging="399"/>
      </w:pPr>
      <w:r>
        <w:rPr>
          <w:color w:val="1D1D1B"/>
        </w:rPr>
        <w:t>Το</w:t>
      </w:r>
      <w:r>
        <w:rPr>
          <w:color w:val="1D1D1B"/>
          <w:spacing w:val="-7"/>
        </w:rPr>
        <w:t xml:space="preserve"> </w:t>
      </w:r>
      <w:r>
        <w:rPr>
          <w:color w:val="1D1D1B"/>
        </w:rPr>
        <w:t>παρόν</w:t>
      </w:r>
      <w:r>
        <w:rPr>
          <w:color w:val="1D1D1B"/>
          <w:spacing w:val="-8"/>
        </w:rPr>
        <w:t xml:space="preserve"> </w:t>
      </w:r>
      <w:r>
        <w:rPr>
          <w:color w:val="1D1D1B"/>
        </w:rPr>
        <w:t>συμπληρώνει</w:t>
      </w:r>
      <w:r>
        <w:rPr>
          <w:color w:val="1D1D1B"/>
          <w:spacing w:val="-7"/>
        </w:rPr>
        <w:t xml:space="preserve"> </w:t>
      </w:r>
      <w:r>
        <w:rPr>
          <w:color w:val="1D1D1B"/>
        </w:rPr>
        <w:t>τη</w:t>
      </w:r>
      <w:r>
        <w:rPr>
          <w:color w:val="1D1D1B"/>
          <w:spacing w:val="-8"/>
        </w:rPr>
        <w:t xml:space="preserve"> </w:t>
      </w:r>
      <w:r>
        <w:rPr>
          <w:color w:val="1D1D1B"/>
        </w:rPr>
        <w:t>Σύμβαση,</w:t>
      </w:r>
      <w:r>
        <w:rPr>
          <w:color w:val="1D1D1B"/>
          <w:spacing w:val="-7"/>
        </w:rPr>
        <w:t xml:space="preserve"> </w:t>
      </w:r>
      <w:r>
        <w:rPr>
          <w:color w:val="1D1D1B"/>
        </w:rPr>
        <w:t>με</w:t>
      </w:r>
      <w:r>
        <w:rPr>
          <w:color w:val="1D1D1B"/>
          <w:spacing w:val="-4"/>
        </w:rPr>
        <w:t xml:space="preserve"> </w:t>
      </w:r>
      <w:r>
        <w:rPr>
          <w:color w:val="1D1D1B"/>
        </w:rPr>
        <w:t>την</w:t>
      </w:r>
      <w:r>
        <w:rPr>
          <w:color w:val="1D1D1B"/>
          <w:spacing w:val="-8"/>
        </w:rPr>
        <w:t xml:space="preserve"> </w:t>
      </w:r>
      <w:r>
        <w:rPr>
          <w:color w:val="1D1D1B"/>
        </w:rPr>
        <w:t>οποία</w:t>
      </w:r>
      <w:r>
        <w:rPr>
          <w:color w:val="1D1D1B"/>
          <w:spacing w:val="-7"/>
        </w:rPr>
        <w:t xml:space="preserve"> </w:t>
      </w:r>
      <w:r>
        <w:rPr>
          <w:color w:val="1D1D1B"/>
        </w:rPr>
        <w:t>είναι</w:t>
      </w:r>
      <w:r>
        <w:rPr>
          <w:color w:val="1D1D1B"/>
          <w:spacing w:val="-6"/>
        </w:rPr>
        <w:t xml:space="preserve"> </w:t>
      </w:r>
      <w:r>
        <w:rPr>
          <w:color w:val="1D1D1B"/>
        </w:rPr>
        <w:t>ένα</w:t>
      </w:r>
      <w:r>
        <w:rPr>
          <w:color w:val="1D1D1B"/>
          <w:spacing w:val="-6"/>
        </w:rPr>
        <w:t xml:space="preserve"> </w:t>
      </w:r>
      <w:r>
        <w:rPr>
          <w:color w:val="1D1D1B"/>
          <w:spacing w:val="-3"/>
        </w:rPr>
        <w:t>όλο.</w:t>
      </w:r>
    </w:p>
    <w:p w14:paraId="0D88D5AE" w14:textId="77777777" w:rsidR="008145A3" w:rsidRDefault="008145A3">
      <w:pPr>
        <w:pStyle w:val="BodyText"/>
      </w:pPr>
    </w:p>
    <w:p w14:paraId="557A1ACC" w14:textId="77777777" w:rsidR="008145A3" w:rsidRDefault="008145A3">
      <w:pPr>
        <w:pStyle w:val="BodyText"/>
        <w:spacing w:before="10"/>
        <w:rPr>
          <w:sz w:val="19"/>
        </w:rPr>
      </w:pPr>
    </w:p>
    <w:p w14:paraId="4862F2DA" w14:textId="77777777" w:rsidR="008145A3" w:rsidRDefault="005F7F64">
      <w:pPr>
        <w:pStyle w:val="BodyText"/>
        <w:spacing w:before="1"/>
        <w:ind w:left="114"/>
      </w:pPr>
      <w:r>
        <w:rPr>
          <w:color w:val="1D1D1B"/>
        </w:rPr>
        <w:t>Με εκτίμηση,</w:t>
      </w:r>
    </w:p>
    <w:p w14:paraId="170B80DF" w14:textId="77777777" w:rsidR="008145A3" w:rsidRDefault="008145A3">
      <w:pPr>
        <w:pStyle w:val="BodyText"/>
      </w:pPr>
    </w:p>
    <w:p w14:paraId="2F5B9F2A" w14:textId="77777777" w:rsidR="008145A3" w:rsidRDefault="008145A3">
      <w:pPr>
        <w:pStyle w:val="BodyText"/>
        <w:spacing w:before="4"/>
        <w:rPr>
          <w:sz w:val="20"/>
        </w:rPr>
      </w:pPr>
    </w:p>
    <w:p w14:paraId="68F5D1EA" w14:textId="0361BBBA" w:rsidR="008145A3" w:rsidRDefault="001B50B4">
      <w:pPr>
        <w:pStyle w:val="BodyText"/>
        <w:spacing w:before="1" w:line="232" w:lineRule="auto"/>
        <w:ind w:left="114" w:right="6614"/>
      </w:pPr>
      <w:r>
        <w:rPr>
          <w:noProof/>
          <w:lang w:bidi="ar-SA"/>
        </w:rPr>
        <mc:AlternateContent>
          <mc:Choice Requires="wps">
            <w:drawing>
              <wp:anchor distT="0" distB="0" distL="114300" distR="114300" simplePos="0" relativeHeight="251529216" behindDoc="1" locked="0" layoutInCell="1" allowOverlap="1" wp14:anchorId="20B92CDE" wp14:editId="55D26461">
                <wp:simplePos x="0" y="0"/>
                <wp:positionH relativeFrom="page">
                  <wp:posOffset>539750</wp:posOffset>
                </wp:positionH>
                <wp:positionV relativeFrom="paragraph">
                  <wp:posOffset>865505</wp:posOffset>
                </wp:positionV>
                <wp:extent cx="6480175"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1D1D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17BFA" id="Line 7"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68.15pt" to="552.7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7KFQIAACkEAAAOAAAAZHJzL2Uyb0RvYy54bWysU8GO2yAQvVfqPyDuie2sN5u14qxaO+kl&#10;bSPt7gcQwDEqBgQkTlT13zuQOMq2l2pVWcIDM/N4M2+YPx07iQ7cOqFVibNxihFXVDOhdiV+fVmN&#10;Zhg5TxQjUite4hN3+Gnx8cO8NwWf6FZLxi0CEOWK3pS49d4USeJoyzvixtpwBc5G24542Npdwizp&#10;Ab2TySRNp0mvLTNWU+4cnNZnJ15E/Kbh1H9vGsc9kiUGbj6uNq7bsCaLOSl2lphW0AsN8g4WHREK&#10;Lr1C1cQTtLfiL6hOUKudbvyY6i7RTSMojzVANVn6RzXPLTE81gLNcebaJvf/YOm3w8YiwUC7DCNF&#10;OtBoLRRHD6E1vXEFRFRqY0Nx9KiezVrTHw4pXbVE7Xik+HIykJaFjORNStg4Axds+6+aQQzZex37&#10;dGxsFyChA+gY5Thd5eBHjygcTvNZmj3cY0QHX0KKIdFY579w3aFglFgC5whMDmvnAxFSDCHhHqVX&#10;QsqotlSoB/C7+zQmOC0FC84Q5uxuW0mLDgTmJavh+xyrAs9tmNV7xSJYywlbXmxPhDzbcLlUAQ9K&#10;AToX6zwQPx/Tx+VsOctH+WS6HOVpXY8+rap8NF1BsfVdXVV19itQy/KiFYxxFdgNw5nl/yb+5Zmc&#10;x+o6ntc2JG/RY7+A7PCPpKOWQb7zIGw1O23soDHMYwy+vJ0w8Ld7sG9f+OI3AAAA//8DAFBLAwQU&#10;AAYACAAAACEAsynYYd4AAAALAQAADwAAAGRycy9kb3ducmV2LnhtbEyPQUvDQBCF74L/YRnBi9jd&#10;WhNKzKZoRMFTaS09b7NjEszOxuy0if/eLQh6nDeP976XrybXiRMOofWkYT5TIJAqb1uqNezeX26X&#10;IAIbsqbzhBq+McCquLzITWb9SBs8bbkWMYRCZjQ0zH0mZagadCbMfI8Ufx9+cIbjOdTSDmaM4a6T&#10;d0ql0pmWYkNjeiwbrD63R6fhidP7PT+vN0r6srRf4+ubvHFaX19Njw8gGCf+M8MZP6JDEZkO/kg2&#10;iE7DMolTOOqLdAHibJirJAFx+JVkkcv/G4ofAAAA//8DAFBLAQItABQABgAIAAAAIQC2gziS/gAA&#10;AOEBAAATAAAAAAAAAAAAAAAAAAAAAABbQ29udGVudF9UeXBlc10ueG1sUEsBAi0AFAAGAAgAAAAh&#10;ADj9If/WAAAAlAEAAAsAAAAAAAAAAAAAAAAALwEAAF9yZWxzLy5yZWxzUEsBAi0AFAAGAAgAAAAh&#10;ADaBnsoVAgAAKQQAAA4AAAAAAAAAAAAAAAAALgIAAGRycy9lMm9Eb2MueG1sUEsBAi0AFAAGAAgA&#10;AAAhALMp2GHeAAAACwEAAA8AAAAAAAAAAAAAAAAAbwQAAGRycy9kb3ducmV2LnhtbFBLBQYAAAAA&#10;BAAEAPMAAAB6BQAAAAA=&#10;" strokecolor="#1d1d1b" strokeweight=".5pt">
                <w10:wrap anchorx="page"/>
              </v:line>
            </w:pict>
          </mc:Fallback>
        </mc:AlternateContent>
      </w:r>
      <w:r>
        <w:rPr>
          <w:noProof/>
          <w:lang w:bidi="ar-SA"/>
        </w:rPr>
        <mc:AlternateContent>
          <mc:Choice Requires="wps">
            <w:drawing>
              <wp:anchor distT="0" distB="0" distL="114300" distR="114300" simplePos="0" relativeHeight="251530240" behindDoc="1" locked="0" layoutInCell="1" allowOverlap="1" wp14:anchorId="7AFAF971" wp14:editId="2B8C50D2">
                <wp:simplePos x="0" y="0"/>
                <wp:positionH relativeFrom="page">
                  <wp:posOffset>539750</wp:posOffset>
                </wp:positionH>
                <wp:positionV relativeFrom="paragraph">
                  <wp:posOffset>1102360</wp:posOffset>
                </wp:positionV>
                <wp:extent cx="648017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1D1D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3616C" id="Line 6" o:spid="_x0000_s1026" style="position:absolute;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86.8pt" to="552.7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knFAIAACkEAAAOAAAAZHJzL2Uyb0RvYy54bWysU8GO2yAQvVfqPyDuie2sN81acVatnfSS&#10;biPt7gcQwDEqBgQkTlT13zuQOMq2l1VVWcIDM/N4M2+YPx47iQ7cOqFVibNxihFXVDOhdiV+fVmN&#10;Zhg5TxQjUite4hN3+HHx8cO8NwWf6FZLxi0CEOWK3pS49d4USeJoyzvixtpwBc5G24542Npdwizp&#10;Ab2TySRNp0mvLTNWU+4cnNZnJ15E/Kbh1H9vGsc9kiUGbj6uNq7bsCaLOSl2lphW0AsN8g8sOiIU&#10;XHqFqoknaG/FX1CdoFY73fgx1V2im0ZQHmuAarL0j2qeW2J4rAWa48y1Te7/wdKnw8YiwUA7aI8i&#10;HWi0FoqjaWhNb1wBEZXa2FAcPapns9b0h0NKVy1ROx4pvpwMpGUhI3mTEjbOwAXb/ptmEEP2Xsc+&#10;HRvbBUjoADpGOU5XOfjRIwqH03yWZp/uMaKDLyHFkGis81+57lAwSiyBcwQmh7XzgQgphpBwj9Ir&#10;IWVUWyrUA/jdfRoTnJaCBWcIc3a3raRFBwLzktXwfYlVgec2zOq9YhGs5YQtL7YnQp5tuFyqgAel&#10;AJ2LdR6Inw/pw3K2nOWjfDJdjvK0rkefV1U+mq6g2Pqurqo6+xWoZXnRCsa4CuyG4czy94l/eSbn&#10;sbqO57UNyVv02C8gO/wj6ahlkO88CFvNThs7aAzzGIMvbycM/O0e7NsXvvgNAAD//wMAUEsDBBQA&#10;BgAIAAAAIQCXEETP3gAAAAsBAAAPAAAAZHJzL2Rvd25yZXYueG1sTI/NTsMwEITvSLyDtUhcELUL&#10;JFQhTgVBIPWE+iPObrwkEfE6xNsmvD2uhATHnR3NfJMvJ9eJIw6h9aRhPlMgkCpvW6o17LYv1wsQ&#10;gQ1Z03lCDd8YYFmcn+Ums36kNR43XIsYQiEzGhrmPpMyVA06E2a+R4q/Dz84w/EcamkHM8Zw18kb&#10;pVLpTEuxoTE9lg1Wn5uD0/DE6d07P7+tlfRlab/G15W8clpfXkyPDyAYJ/4zwwk/okMRmfb+QDaI&#10;TsMiiVM46ve3KYiTYa6SBMT+V5JFLv9vKH4AAAD//wMAUEsBAi0AFAAGAAgAAAAhALaDOJL+AAAA&#10;4QEAABMAAAAAAAAAAAAAAAAAAAAAAFtDb250ZW50X1R5cGVzXS54bWxQSwECLQAUAAYACAAAACEA&#10;OP0h/9YAAACUAQAACwAAAAAAAAAAAAAAAAAvAQAAX3JlbHMvLnJlbHNQSwECLQAUAAYACAAAACEA&#10;ULiZJxQCAAApBAAADgAAAAAAAAAAAAAAAAAuAgAAZHJzL2Uyb0RvYy54bWxQSwECLQAUAAYACAAA&#10;ACEAlxBEz94AAAALAQAADwAAAAAAAAAAAAAAAABuBAAAZHJzL2Rvd25yZXYueG1sUEsFBgAAAAAE&#10;AAQA8wAAAHkFAAAAAA==&#10;" strokecolor="#1d1d1b" strokeweight=".5pt">
                <w10:wrap anchorx="page"/>
              </v:line>
            </w:pict>
          </mc:Fallback>
        </mc:AlternateContent>
      </w:r>
      <w:r w:rsidR="005F7F64">
        <w:rPr>
          <w:color w:val="1D1D1B"/>
        </w:rPr>
        <w:t>ΥΠΟΓΡΑΦΕΣ ΝΟΜΙΜΩΝ ΕΚΠΡΟΣΩΠΩΝ ΚΑΙ ΣΦΡΑΓΙΔΑ ΤΗΣ ΕΠΙΧΕΙΡΗΣΗΣ</w:t>
      </w:r>
    </w:p>
    <w:p w14:paraId="3982FF09" w14:textId="77777777" w:rsidR="008145A3" w:rsidRDefault="008145A3">
      <w:pPr>
        <w:pStyle w:val="BodyText"/>
        <w:rPr>
          <w:sz w:val="20"/>
        </w:rPr>
      </w:pPr>
    </w:p>
    <w:p w14:paraId="717ECDDD" w14:textId="3AE16FCE" w:rsidR="008145A3" w:rsidRDefault="001B50B4">
      <w:pPr>
        <w:pStyle w:val="BodyText"/>
        <w:spacing w:before="6"/>
        <w:rPr>
          <w:sz w:val="16"/>
        </w:rPr>
      </w:pPr>
      <w:r>
        <w:rPr>
          <w:noProof/>
          <w:lang w:bidi="ar-SA"/>
        </w:rPr>
        <mc:AlternateContent>
          <mc:Choice Requires="wps">
            <w:drawing>
              <wp:anchor distT="0" distB="0" distL="0" distR="0" simplePos="0" relativeHeight="251658240" behindDoc="1" locked="0" layoutInCell="1" allowOverlap="1" wp14:anchorId="0940581E" wp14:editId="0D601A66">
                <wp:simplePos x="0" y="0"/>
                <wp:positionH relativeFrom="page">
                  <wp:posOffset>539750</wp:posOffset>
                </wp:positionH>
                <wp:positionV relativeFrom="paragraph">
                  <wp:posOffset>156210</wp:posOffset>
                </wp:positionV>
                <wp:extent cx="6480175"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3DE9" id="Freeform 5" o:spid="_x0000_s1026" style="position:absolute;margin-left:42.5pt;margin-top:12.3pt;width:51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3/wIAAI0GAAAOAAAAZHJzL2Uyb0RvYy54bWysVe1u2jAU/T9p72D55yaajwYKqKHaCEyT&#10;uq1S2QMY2yHRHDuzDaGb9u67dhIaqCZN06hI7dzr43PP/eD27lgJdODalEqmOLoKMeKSKlbKXYq/&#10;btajKUbGEsmIUJKn+IkbfLd4/eq2qec8VoUSjGsEINLMmzrFhbX1PAgMLXhFzJWquQRjrnRFLGz1&#10;LmCaNIBeiSAOw0nQKM1qrSg3Bt5mrREvPH6ec2q/5LnhFokUAzfrn9o/t+4ZLG7JfKdJXZS0o0H+&#10;gUVFSgmXnqAyYgna6/IFVFVSrYzK7RVVVaDyvKTcxwDRROFFNI8FqbmPBcQx9Ukm8/9g6efDg0Yl&#10;S/EMI0kqSNFac+4ER2OnTlObOTg91g/axWfqe0W/GTAEZxa3MeCDts0nxQCF7K3yihxzXbmTECs6&#10;euGfTsLzo0UUXk6SaRjdjDGiYIviG5+XgMz7s3Rv7AeuPA453Bvbpo3ByovOOuobSHFeCcjg2xEK&#10;0XTsv12ST05R7/QmQJsQNSgK49AHC/k7ecW9l4eKonA8doCXYNe9mwOLh2DAf9czJEVPmh5lxxpW&#10;iLg2Cb1OtTJOnw2w6wUCBHByEf7BFy6/9G3PdFdoqP/LytcYQeVv2zhqYh0zd4Vbogbk92K4N5U6&#10;8I3yNnuROrjl2Srk0Ks9P+TV2uGIuwIKp134ax3bQW6lWpdC+OQK6chMrkFxx8AoUTJn9Bu92y6F&#10;RgcCXR1l8PfehQNgZ25a7SXzYAUnbNWtLSlFuwZ/4dWFMuxEcAXp2/bnLJytpqtpMkriyWqUhFk2&#10;erdeJqPJGgo1u86Wyyz65ahFybwoGePSsetHSJT8XYt2w6xt/tMQOYvCDINd+8/LYINzGl4LiKX/&#10;32rd92jb1FvFnqBftWpnIsxwWBRK/8CogXmYYvN9TzTHSHyUMHBmUZK4Aeo3yfgmho0eWrZDC5EU&#10;oFJsMZS4Wy5tO3T3tS53BdwU+bRK9Q7mRF66hvYDpWXVbWDm+Qi6+eyG6nDvvZ5/RRa/AQAA//8D&#10;AFBLAwQUAAYACAAAACEAj/vw3N0AAAAJAQAADwAAAGRycy9kb3ducmV2LnhtbEyPzU7DMBCE70i8&#10;g7VI3KjTQiIrjVMhEAKODUioNzfe/Ih4N4rdNrw9zgmOs7Oa+abYzW4QZ5x8z6RhvUpAINVse2o1&#10;fH683CkQPhiyZmBCDT/oYVdeXxUmt3yhPZ6r0IoYQj43GroQxlxKX3fojF/xiBS9hidnQpRTK+1k&#10;LjHcDXKTJJl0pqfY0JkRnzqsv6uT01Crr+a5z+6V2jO/HZrX8F6h1fr2Zn7cggg4h79nWPAjOpSR&#10;6cgnsl4MGlQapwQNm4cMxOKvkzQFcVwuCmRZyP8Lyl8AAAD//wMAUEsBAi0AFAAGAAgAAAAhALaD&#10;OJL+AAAA4QEAABMAAAAAAAAAAAAAAAAAAAAAAFtDb250ZW50X1R5cGVzXS54bWxQSwECLQAUAAYA&#10;CAAAACEAOP0h/9YAAACUAQAACwAAAAAAAAAAAAAAAAAvAQAAX3JlbHMvLnJlbHNQSwECLQAUAAYA&#10;CAAAACEAbV3aN/8CAACNBgAADgAAAAAAAAAAAAAAAAAuAgAAZHJzL2Uyb0RvYy54bWxQSwECLQAU&#10;AAYACAAAACEAj/vw3N0AAAAJAQAADwAAAAAAAAAAAAAAAABZBQAAZHJzL2Rvd25yZXYueG1sUEsF&#10;BgAAAAAEAAQA8wAAAGMGAAAAAA==&#10;" path="m,l10205,e" filled="f" strokecolor="#1d1d1b" strokeweight=".5pt">
                <v:path arrowok="t" o:connecttype="custom" o:connectlocs="0,0;6480175,0" o:connectangles="0,0"/>
                <w10:wrap type="topAndBottom" anchorx="page"/>
              </v:shape>
            </w:pict>
          </mc:Fallback>
        </mc:AlternateContent>
      </w:r>
    </w:p>
    <w:p w14:paraId="28AC9012" w14:textId="77777777" w:rsidR="008145A3" w:rsidRDefault="005F7F64">
      <w:pPr>
        <w:spacing w:line="333" w:lineRule="auto"/>
        <w:ind w:left="3541" w:right="3593"/>
        <w:jc w:val="center"/>
        <w:rPr>
          <w:b/>
        </w:rPr>
      </w:pPr>
      <w:r>
        <w:rPr>
          <w:b/>
          <w:color w:val="1D1D1B"/>
        </w:rPr>
        <w:t>ΓΙΑ ΤΗ NΕΧΙ ΠΛΗΡΩΜΩΝ ΕΛΛΑΣ Α.Ε. ΠΑΡΑΤΗΡΗΣΕΙΣ</w:t>
      </w:r>
    </w:p>
    <w:p w14:paraId="7F1FD4E2" w14:textId="77777777" w:rsidR="008145A3" w:rsidRDefault="008145A3">
      <w:pPr>
        <w:pStyle w:val="BodyText"/>
        <w:rPr>
          <w:b/>
          <w:sz w:val="20"/>
        </w:rPr>
      </w:pPr>
    </w:p>
    <w:p w14:paraId="0336D3D9" w14:textId="4D319E1A" w:rsidR="008145A3" w:rsidRDefault="001B50B4">
      <w:pPr>
        <w:pStyle w:val="BodyText"/>
        <w:spacing w:before="4"/>
        <w:rPr>
          <w:b/>
          <w:sz w:val="24"/>
        </w:rPr>
      </w:pPr>
      <w:r>
        <w:rPr>
          <w:noProof/>
          <w:lang w:bidi="ar-SA"/>
        </w:rPr>
        <mc:AlternateContent>
          <mc:Choice Requires="wps">
            <w:drawing>
              <wp:anchor distT="0" distB="0" distL="0" distR="0" simplePos="0" relativeHeight="251659264" behindDoc="1" locked="0" layoutInCell="1" allowOverlap="1" wp14:anchorId="04813851" wp14:editId="4C5AA9D1">
                <wp:simplePos x="0" y="0"/>
                <wp:positionH relativeFrom="page">
                  <wp:posOffset>539750</wp:posOffset>
                </wp:positionH>
                <wp:positionV relativeFrom="paragraph">
                  <wp:posOffset>216535</wp:posOffset>
                </wp:positionV>
                <wp:extent cx="6480175"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1A43" id="Freeform 4" o:spid="_x0000_s1026" style="position:absolute;margin-left:42.5pt;margin-top:17.05pt;width:51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ns/AIAAI0GAAAOAAAAZHJzL2Uyb0RvYy54bWysVW1v2jAQ/j5p/8Hyx000Lw2UooaqIzBN&#10;6rZKZT/A2A6J5tiZbQjttP++s5PQQDVpmkZFes6d75577oWb20Ml0J5rUyqZ4ugixIhLqlgptyn+&#10;tl6NphgZSyQjQkme4idu8O387Zubpp7xWBVKMK4ROJFm1tQpLqytZ0FgaMErYi5UzSUoc6UrYuGo&#10;twHTpAHvlQjiMJwEjdKs1opyY+Bt1irx3PvPc07t1zw33CKRYsBm/VP758Y9g/kNmW01qYuSdjDI&#10;P6CoSCkh6NFVRixBO12+clWVVCujcntBVRWoPC8p9zlANlF4ls1jQWrucwFyTH2kyfw/t/TL/kGj&#10;kqUYCiVJBSVaac4d4Shx7DS1mYHRY/2gXX6mvlf0uwFFcKJxBwM2aNN8Vgy8kJ1VnpFDrit3E3JF&#10;B0/805F4frCIwstJMg2jqzFGFHRRfOXrEpBZf5fujP3IlfdD9vfGtmVjIHnSWQd9DSXOKwEVfD9C&#10;IZqO/bcr8tEo6o3eBWgdogZFYRyOz63i3sq7iqJwPHYOz80uezPnLB46A/zbHiEpetD0IDvUICHi&#10;xiT0PNXKOH7WgK4nCDyAkcvwD7YQ/Ny2vdOF0ND/552vMYLO37R51MQ6ZC6EE1ED9Hsy3JtK7fla&#10;eZ09Kx1EedEKObRq7w9xtXq44kJA47SCD+vQDmor1aoUwhdXSAdmcgmMOwRGiZI5pT/o7WYhNNoT&#10;mOoog78PLh1wdmKm1U4y76zghC072ZJStDLYC88utGFHgmtIP7Y/r8Pr5XQ5TUZJPFmOkjDLRner&#10;RTKarKBRs8tssciiXw5alMyKkjEuHbp+hUTJ341ot8za4T8ukZMszDDZlf+8TjY4heG5gFz6/y3X&#10;/Yy2Q71R7AnmVat2J8IOB6FQ+hmjBvZhis2PHdEcI/FJwsK5jpLELVB/SMZXMRz0ULMZaoik4CrF&#10;FkOLO3Fh26W7q3W5LSBS5Msq1R3sibx0A+0XSouqO8DO8xl0+9kt1eHZW738isx/AwAA//8DAFBL&#10;AwQUAAYACAAAACEAS4Fmk90AAAAJAQAADwAAAGRycy9kb3ducmV2LnhtbEyPzU7DMBCE70i8g7VI&#10;3KgTQiorxKkQCAHHBiTEzY03PyJeR/G2DW+Pc4Lj7Kxmvil3ixvFCecweNKQbhIQSI23A3UaPt6f&#10;bxSIwIasGT2hhh8MsKsuL0pTWH+mPZ5q7kQMoVAYDT3zVEgZmh6dCRs/IUWv9bMzHOXcSTubcwx3&#10;o7xNkq10ZqDY0JsJH3tsvuuj09Coz/Zp2GZK7b1//Wpf+K1Gq/X11fJwD4Jx4b9nWPEjOlSR6eCP&#10;ZIMYNag8TmEN2V0KYvXTJM9BHNZLBrIq5f8F1S8AAAD//wMAUEsBAi0AFAAGAAgAAAAhALaDOJL+&#10;AAAA4QEAABMAAAAAAAAAAAAAAAAAAAAAAFtDb250ZW50X1R5cGVzXS54bWxQSwECLQAUAAYACAAA&#10;ACEAOP0h/9YAAACUAQAACwAAAAAAAAAAAAAAAAAvAQAAX3JlbHMvLnJlbHNQSwECLQAUAAYACAAA&#10;ACEAWj057PwCAACNBgAADgAAAAAAAAAAAAAAAAAuAgAAZHJzL2Uyb0RvYy54bWxQSwECLQAUAAYA&#10;CAAAACEAS4Fmk90AAAAJAQAADwAAAAAAAAAAAAAAAABWBQAAZHJzL2Rvd25yZXYueG1sUEsFBgAA&#10;AAAEAAQA8wAAAGAGAAAAAA==&#10;" path="m,l10205,e" filled="f" strokecolor="#1d1d1b" strokeweight=".5pt">
                <v:path arrowok="t" o:connecttype="custom" o:connectlocs="0,0;6480175,0" o:connectangles="0,0"/>
                <w10:wrap type="topAndBottom" anchorx="page"/>
              </v:shape>
            </w:pict>
          </mc:Fallback>
        </mc:AlternateContent>
      </w:r>
    </w:p>
    <w:p w14:paraId="6969D51E" w14:textId="77777777" w:rsidR="008145A3" w:rsidRDefault="005F7F64">
      <w:pPr>
        <w:pStyle w:val="BodyText"/>
        <w:tabs>
          <w:tab w:val="left" w:pos="1366"/>
          <w:tab w:val="left" w:pos="3623"/>
          <w:tab w:val="left" w:pos="5711"/>
        </w:tabs>
        <w:ind w:left="5"/>
        <w:jc w:val="center"/>
        <w:rPr>
          <w:rFonts w:ascii="Yu Gothic" w:hAnsi="Yu Gothic"/>
        </w:rPr>
      </w:pPr>
      <w:r>
        <w:rPr>
          <w:color w:val="1D1D1B"/>
          <w:spacing w:val="-3"/>
        </w:rPr>
        <w:t>ΔΕΚΤΗ</w:t>
      </w:r>
      <w:r>
        <w:rPr>
          <w:color w:val="1D1D1B"/>
          <w:spacing w:val="-3"/>
        </w:rPr>
        <w:tab/>
      </w:r>
      <w:r>
        <w:rPr>
          <w:rFonts w:ascii="MS Gothic" w:hAnsi="MS Gothic"/>
          <w:color w:val="1D1D1B"/>
          <w:spacing w:val="-10"/>
        </w:rPr>
        <w:t>❐</w:t>
      </w:r>
      <w:r>
        <w:rPr>
          <w:rFonts w:ascii="MS Gothic" w:hAnsi="MS Gothic"/>
          <w:color w:val="1D1D1B"/>
          <w:spacing w:val="-10"/>
        </w:rPr>
        <w:tab/>
      </w:r>
      <w:r>
        <w:rPr>
          <w:color w:val="1D1D1B"/>
          <w:spacing w:val="-3"/>
        </w:rPr>
        <w:t>ΑΠΟΡΡΙΠΤΕΤΑΙ</w:t>
      </w:r>
      <w:r>
        <w:rPr>
          <w:color w:val="1D1D1B"/>
          <w:spacing w:val="-3"/>
        </w:rPr>
        <w:tab/>
      </w:r>
      <w:r>
        <w:rPr>
          <w:rFonts w:ascii="MS Gothic" w:hAnsi="MS Gothic"/>
          <w:color w:val="1D1D1B"/>
          <w:spacing w:val="-10"/>
        </w:rPr>
        <w:t>❐</w:t>
      </w:r>
      <w:r>
        <w:rPr>
          <w:rFonts w:ascii="Yu Gothic" w:hAnsi="Yu Gothic"/>
        </w:rPr>
        <w:t xml:space="preserve"> </w:t>
      </w:r>
    </w:p>
    <w:p w14:paraId="1C21BCF7" w14:textId="48D6ADE2" w:rsidR="008145A3" w:rsidRDefault="001B50B4">
      <w:pPr>
        <w:pStyle w:val="BodyText"/>
        <w:spacing w:before="15"/>
        <w:rPr>
          <w:rFonts w:ascii="Yu Gothic"/>
          <w:sz w:val="27"/>
        </w:rPr>
      </w:pPr>
      <w:r>
        <w:rPr>
          <w:noProof/>
          <w:lang w:bidi="ar-SA"/>
        </w:rPr>
        <mc:AlternateContent>
          <mc:Choice Requires="wps">
            <w:drawing>
              <wp:anchor distT="0" distB="0" distL="0" distR="0" simplePos="0" relativeHeight="251660288" behindDoc="1" locked="0" layoutInCell="1" allowOverlap="1" wp14:anchorId="6C5A1E7D" wp14:editId="24616E71">
                <wp:simplePos x="0" y="0"/>
                <wp:positionH relativeFrom="page">
                  <wp:posOffset>735330</wp:posOffset>
                </wp:positionH>
                <wp:positionV relativeFrom="paragraph">
                  <wp:posOffset>360680</wp:posOffset>
                </wp:positionV>
                <wp:extent cx="2695575"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5575" cy="1270"/>
                        </a:xfrm>
                        <a:custGeom>
                          <a:avLst/>
                          <a:gdLst>
                            <a:gd name="T0" fmla="+- 0 1158 1158"/>
                            <a:gd name="T1" fmla="*/ T0 w 4245"/>
                            <a:gd name="T2" fmla="+- 0 5403 1158"/>
                            <a:gd name="T3" fmla="*/ T2 w 4245"/>
                          </a:gdLst>
                          <a:ahLst/>
                          <a:cxnLst>
                            <a:cxn ang="0">
                              <a:pos x="T1" y="0"/>
                            </a:cxn>
                            <a:cxn ang="0">
                              <a:pos x="T3" y="0"/>
                            </a:cxn>
                          </a:cxnLst>
                          <a:rect l="0" t="0" r="r" b="b"/>
                          <a:pathLst>
                            <a:path w="4245">
                              <a:moveTo>
                                <a:pt x="0" y="0"/>
                              </a:moveTo>
                              <a:lnTo>
                                <a:pt x="4245" y="0"/>
                              </a:lnTo>
                            </a:path>
                          </a:pathLst>
                        </a:custGeom>
                        <a:noFill/>
                        <a:ln w="317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D444" id="Freeform 3" o:spid="_x0000_s1026" style="position:absolute;margin-left:57.9pt;margin-top:28.4pt;width:212.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vh+QIAAIsGAAAOAAAAZHJzL2Uyb0RvYy54bWysVduO0zAQfUfiHyw/grq5NL1q0xXqBSEt&#10;sNKWD3Btp4lw7GC7TRfEvzN2km7aBQkh8pCOM+OZM2cuvb07lQIduTaFkimObkKMuKSKFXKf4i/b&#10;zWCKkbFEMiKU5Cl+4gbfLV6/uq2rOY9VrgTjGoETaeZ1leLc2moeBIbmvCTmRlVcgjJTuiQWjnof&#10;ME1q8F6KIA7DcVArzSqtKDcGvq4aJV54/1nGqf2cZYZbJFIM2Kx/a//euXewuCXzvSZVXtAWBvkH&#10;FCUpJAQ9u1oRS9BBFy9clQXVyqjM3lBVBirLCsp9DpBNFF5l85iTivtcgBxTnWky/88t/XR80Khg&#10;KZ5gJEkJJdpozh3haOjYqSszB6PH6kG7/Ex1r+hXA4rgQuMOBmzQrv6oGHghB6s8I6dMl+4m5IpO&#10;nvinM/H8ZBGFj/F4NhpNRhhR0EXxxNclIPPuLj0Y+54r74cc741tysZA8qSzFvoWSpyVAir4doBC&#10;FEWjqX+1ZT6bRZ3ZmwBtQ1SjJE5G10ZxZ+R9jZJw+Ftfw87M+Yp7vgD/vkNI8g40PckWNUiIuDEJ&#10;PU+VMo6fLWDrCAIPYOQy/IMtxL62be60ITT0/3Xna4yg83dNthWxDpkL4URUp9hT4T6U6si3yqvs&#10;VeUgyLNWyL6Vv95H1ajhhgsAbdMIPqjD2qusVJtCCF9aIR2UYQQ94QAYJQrmlP6g97ul0OhIYKaH&#10;8MxmLhlwdmGm1UEy7yznhK1b2ZJCNDLYC88tNGFLgWtHP7Q/ZuFsPV1Pk0ESj9eDJFytBu82y2Qw&#10;3gCk1XC1XK6inw5alMzzgjEuHbpugUTJ3w1ou8qa0T+vkIssTD/ZjX9eJhtcwvBcQC7db8N1N6HN&#10;SO8Ue4Jp1arZiLDBQciV/o5RDdswxebbgWiOkfggYd3MoiRx69MfktEkhoPua3Z9DZEUXKXYYmhw&#10;Jy5ts3IPlS72OUSKfFmlegdbIivcOPt10qBqD7DxfAbtdnYrtX/2Vs//IYtfAAAA//8DAFBLAwQU&#10;AAYACAAAACEAnJh25N0AAAAJAQAADwAAAGRycy9kb3ducmV2LnhtbEyPQU/DMAyF70j8h8hI3Fja&#10;sY6qNJ0QGoLLDi2Ic9aYtiJxqibdyr/HnNjJfnpPz5/L3eKsOOEUBk8K0lUCAqn1ZqBOwcf7y10O&#10;IkRNRltPqOAHA+yq66tSF8afqcZTEzvBJRQKraCPcSykDG2PToeVH5HY+/KT05Hl1Ekz6TOXOyvX&#10;SbKVTg/EF3o94nOP7XczOwWv8WCt3DeHtznPNvt1Wn/mc63U7c3y9Agi4hL/w/CHz+hQMdPRz2SC&#10;sKzTjNGjgmzLkwPZJrkHceTlIQFZlfLyg+oXAAD//wMAUEsBAi0AFAAGAAgAAAAhALaDOJL+AAAA&#10;4QEAABMAAAAAAAAAAAAAAAAAAAAAAFtDb250ZW50X1R5cGVzXS54bWxQSwECLQAUAAYACAAAACEA&#10;OP0h/9YAAACUAQAACwAAAAAAAAAAAAAAAAAvAQAAX3JlbHMvLnJlbHNQSwECLQAUAAYACAAAACEA&#10;hb5b4fkCAACLBgAADgAAAAAAAAAAAAAAAAAuAgAAZHJzL2Uyb0RvYy54bWxQSwECLQAUAAYACAAA&#10;ACEAnJh25N0AAAAJAQAADwAAAAAAAAAAAAAAAABTBQAAZHJzL2Rvd25yZXYueG1sUEsFBgAAAAAE&#10;AAQA8wAAAF0GAAAAAA==&#10;" path="m,l4245,e" filled="f" strokecolor="#339" strokeweight=".25pt">
                <v:path arrowok="t" o:connecttype="custom" o:connectlocs="0,0;2695575,0" o:connectangles="0,0"/>
                <w10:wrap type="topAndBottom" anchorx="page"/>
              </v:shape>
            </w:pict>
          </mc:Fallback>
        </mc:AlternateContent>
      </w:r>
      <w:r>
        <w:rPr>
          <w:noProof/>
          <w:lang w:bidi="ar-SA"/>
        </w:rPr>
        <mc:AlternateContent>
          <mc:Choice Requires="wps">
            <w:drawing>
              <wp:anchor distT="0" distB="0" distL="0" distR="0" simplePos="0" relativeHeight="251661312" behindDoc="1" locked="0" layoutInCell="1" allowOverlap="1" wp14:anchorId="5850A1E9" wp14:editId="240F3B34">
                <wp:simplePos x="0" y="0"/>
                <wp:positionH relativeFrom="page">
                  <wp:posOffset>4129405</wp:posOffset>
                </wp:positionH>
                <wp:positionV relativeFrom="paragraph">
                  <wp:posOffset>360680</wp:posOffset>
                </wp:positionV>
                <wp:extent cx="269494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1270"/>
                        </a:xfrm>
                        <a:custGeom>
                          <a:avLst/>
                          <a:gdLst>
                            <a:gd name="T0" fmla="+- 0 6503 6503"/>
                            <a:gd name="T1" fmla="*/ T0 w 4244"/>
                            <a:gd name="T2" fmla="+- 0 10747 6503"/>
                            <a:gd name="T3" fmla="*/ T2 w 4244"/>
                          </a:gdLst>
                          <a:ahLst/>
                          <a:cxnLst>
                            <a:cxn ang="0">
                              <a:pos x="T1" y="0"/>
                            </a:cxn>
                            <a:cxn ang="0">
                              <a:pos x="T3" y="0"/>
                            </a:cxn>
                          </a:cxnLst>
                          <a:rect l="0" t="0" r="r" b="b"/>
                          <a:pathLst>
                            <a:path w="4244">
                              <a:moveTo>
                                <a:pt x="0" y="0"/>
                              </a:moveTo>
                              <a:lnTo>
                                <a:pt x="4244" y="0"/>
                              </a:lnTo>
                            </a:path>
                          </a:pathLst>
                        </a:custGeom>
                        <a:noFill/>
                        <a:ln w="317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5CD61" id="Freeform 2" o:spid="_x0000_s1026" style="position:absolute;margin-left:325.15pt;margin-top:28.4pt;width:21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D++gIAAIwGAAAOAAAAZHJzL2Uyb0RvYy54bWysVduO0zAQfUfiHyw/grq5NNtuok1XqBeE&#10;tMBKWz7AtZ0mwrGD7TZdEP/O2Em6bRckhMhDOs6Mj8+c8Uxv7w61QHuuTaVkjqOrECMuqWKV3Ob4&#10;y3o1usHIWCIZEUryHD9xg+9mr1/dtk3GY1UqwbhGACJN1jY5Lq1tsiAwtOQ1MVeq4RKchdI1sbDU&#10;24Bp0gJ6LYI4DCdBqzRrtKLcGPi66Jx45vGLglP7uSgMt0jkGLhZ/9b+vXHvYHZLsq0mTVnRngb5&#10;BxY1qSQceoRaEEvQTlcvoOqKamVUYa+oqgNVFBXlPgfIJgovsnksScN9LiCOaY4ymf8HSz/tHzSq&#10;WI4nGElSQ4lWmnMnOIqdOm1jMgh6bB60y88094p+NeAIzjxuYSAGbdqPigEK2VnlFTkUunY7IVd0&#10;8MI/HYXnB4sofIwnaZImUB8Kviie+roEJBv20p2x77nyOGR/b2xXNgaWF5311NcAUdQCKvh2hEI0&#10;uQ7H/tWX+RgWDWFvArQOUYuSOEkug+IhyGNF4TSZ/hZsPMQ5sPgEDBLYDhRJObCmB9nTBgsR1yeh&#10;F6pRxgm0BnKDQoAAQS7FP8TC2Zex3Z7+CA0NcHn1NUZw9Tddug2xjpk7wpmozbHXwn2o1Z6vlXfZ&#10;i9LBIc9eIU+j/PZTVp0bdrgD4N50hj/UcT0prVSrSghfWyEdlXE0vfbaGCUq5pyOjdHbzVxotCfQ&#10;1GN40tQlA2BnYVrtJPNgJSds2duWVKKzIV54beEW9hK4++i79kcapsub5U0ySuLJcpSEi8Xo3Wqe&#10;jCYroLQYL+bzRfTTUYuSrKwY49KxGyZIlPxdh/azrOv94ww5y+Is2ZV/XiYbnNPwWkAuw2+n9dCi&#10;XU9vFHuCdtWqG4kwwsEolf6OUQvjMMfm245ojpH4IGHepFHi+tP6RXI9jWGhTz2bUw+RFKBybDFc&#10;cGfObTdzd42utiWcFPmySvUOxkRRuX7286Rj1S9g5PkM+vHsZurp2kc9/4nMfgEAAP//AwBQSwME&#10;FAAGAAgAAAAhAGGaAa/fAAAACgEAAA8AAABkcnMvZG93bnJldi54bWxMj8FOwzAMhu9IvENkJC6I&#10;JcDWQmk6IaSJE5MoIDhmTWgrGqdqnK28Pd4JjrY//f7+cj37QezdFPuAGq4WCoTDJtgeWw1vr5vL&#10;WxCRDFozBHQaflyEdXV6UprChgO+uH1NreAQjIXR0BGNhZSx6Zw3cRFGh3z7CpM3xOPUSjuZA4f7&#10;QV4rlUlveuQPnRndY+ea7zp5DXf2idLz+2r7SbSplx8p9XO60Pr8bH64B0Fupj8YjvqsDhU77UJC&#10;G8WgIVupG0Y1rDKucARUvsxB7HiTK5BVKf9XqH4BAAD//wMAUEsBAi0AFAAGAAgAAAAhALaDOJL+&#10;AAAA4QEAABMAAAAAAAAAAAAAAAAAAAAAAFtDb250ZW50X1R5cGVzXS54bWxQSwECLQAUAAYACAAA&#10;ACEAOP0h/9YAAACUAQAACwAAAAAAAAAAAAAAAAAvAQAAX3JlbHMvLnJlbHNQSwECLQAUAAYACAAA&#10;ACEABwIg/voCAACMBgAADgAAAAAAAAAAAAAAAAAuAgAAZHJzL2Uyb0RvYy54bWxQSwECLQAUAAYA&#10;CAAAACEAYZoBr98AAAAKAQAADwAAAAAAAAAAAAAAAABUBQAAZHJzL2Rvd25yZXYueG1sUEsFBgAA&#10;AAAEAAQA8wAAAGAGAAAAAA==&#10;" path="m,l4244,e" filled="f" strokecolor="#339" strokeweight=".25pt">
                <v:path arrowok="t" o:connecttype="custom" o:connectlocs="0,0;2694940,0" o:connectangles="0,0"/>
                <w10:wrap type="topAndBottom" anchorx="page"/>
              </v:shape>
            </w:pict>
          </mc:Fallback>
        </mc:AlternateContent>
      </w:r>
    </w:p>
    <w:p w14:paraId="555B0AC6" w14:textId="77777777" w:rsidR="008145A3" w:rsidRDefault="005F7F64">
      <w:pPr>
        <w:pStyle w:val="BodyText"/>
        <w:spacing w:before="21"/>
        <w:ind w:left="3540" w:right="3593"/>
        <w:jc w:val="center"/>
      </w:pPr>
      <w:r>
        <w:rPr>
          <w:color w:val="1D1D1B"/>
        </w:rPr>
        <w:t>(υπογραφές)</w:t>
      </w:r>
    </w:p>
    <w:sectPr w:rsidR="008145A3">
      <w:pgSz w:w="11920" w:h="16850"/>
      <w:pgMar w:top="2380" w:right="680" w:bottom="1340" w:left="740" w:header="635" w:footer="11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C259" w14:textId="77777777" w:rsidR="005F7F64" w:rsidRDefault="005F7F64">
      <w:r>
        <w:separator/>
      </w:r>
    </w:p>
  </w:endnote>
  <w:endnote w:type="continuationSeparator" w:id="0">
    <w:p w14:paraId="15406D23" w14:textId="77777777" w:rsidR="005F7F64" w:rsidRDefault="005F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0BE6" w14:textId="77777777" w:rsidR="00E660C1" w:rsidRDefault="00E66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EA9A" w14:textId="7DEA22AA" w:rsidR="008145A3" w:rsidRDefault="001B50B4">
    <w:pPr>
      <w:pStyle w:val="BodyText"/>
      <w:spacing w:line="14" w:lineRule="auto"/>
      <w:rPr>
        <w:sz w:val="20"/>
      </w:rPr>
    </w:pPr>
    <w:r>
      <w:rPr>
        <w:noProof/>
        <w:lang w:bidi="ar-SA"/>
      </w:rPr>
      <mc:AlternateContent>
        <mc:Choice Requires="wps">
          <w:drawing>
            <wp:anchor distT="0" distB="0" distL="114300" distR="114300" simplePos="0" relativeHeight="251527168" behindDoc="1" locked="0" layoutInCell="1" allowOverlap="1" wp14:anchorId="203D120C" wp14:editId="6F0069DC">
              <wp:simplePos x="0" y="0"/>
              <wp:positionH relativeFrom="page">
                <wp:posOffset>666750</wp:posOffset>
              </wp:positionH>
              <wp:positionV relativeFrom="page">
                <wp:posOffset>9820910</wp:posOffset>
              </wp:positionV>
              <wp:extent cx="5499735" cy="2419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74A4B" w14:textId="77777777" w:rsidR="008145A3" w:rsidRDefault="005F7F64">
                          <w:pPr>
                            <w:spacing w:line="220" w:lineRule="auto"/>
                            <w:ind w:left="2110" w:hanging="2091"/>
                            <w:rPr>
                              <w:rFonts w:ascii="Calibri Light" w:hAnsi="Calibri Light"/>
                              <w:sz w:val="16"/>
                            </w:rPr>
                          </w:pPr>
                          <w:r>
                            <w:rPr>
                              <w:b/>
                              <w:color w:val="24378D"/>
                              <w:sz w:val="16"/>
                            </w:rPr>
                            <w:t xml:space="preserve">NEXI </w:t>
                          </w:r>
                          <w:r>
                            <w:rPr>
                              <w:b/>
                              <w:color w:val="24378D"/>
                              <w:spacing w:val="-3"/>
                              <w:sz w:val="16"/>
                            </w:rPr>
                            <w:t xml:space="preserve">ΠΛΗΡΩΜΩΝ ΕΛΛΑΣ </w:t>
                          </w:r>
                          <w:r>
                            <w:rPr>
                              <w:b/>
                              <w:color w:val="24378D"/>
                              <w:sz w:val="16"/>
                            </w:rPr>
                            <w:t xml:space="preserve">Α.Ε. </w:t>
                          </w:r>
                          <w:r>
                            <w:rPr>
                              <w:rFonts w:ascii="Calibri Light" w:hAnsi="Calibri Light"/>
                              <w:color w:val="1D1D1B"/>
                              <w:spacing w:val="-3"/>
                              <w:sz w:val="16"/>
                            </w:rPr>
                            <w:t xml:space="preserve">Χαριλάου Τρικούπη </w:t>
                          </w:r>
                          <w:r>
                            <w:rPr>
                              <w:rFonts w:ascii="Calibri Light" w:hAnsi="Calibri Light"/>
                              <w:color w:val="1D1D1B"/>
                              <w:sz w:val="16"/>
                            </w:rPr>
                            <w:t xml:space="preserve">15- 106 78 Αθήνα, Ελλάδα • </w:t>
                          </w:r>
                          <w:hyperlink r:id="rId1">
                            <w:r>
                              <w:rPr>
                                <w:rFonts w:ascii="Calibri Light" w:hAnsi="Calibri Light"/>
                                <w:color w:val="1D1D1B"/>
                                <w:spacing w:val="-3"/>
                                <w:sz w:val="16"/>
                              </w:rPr>
                              <w:t xml:space="preserve">www.nexi.gr </w:t>
                            </w:r>
                          </w:hyperlink>
                          <w:r>
                            <w:rPr>
                              <w:rFonts w:ascii="Calibri Light" w:hAnsi="Calibri Light"/>
                              <w:color w:val="1D1D1B"/>
                              <w:sz w:val="16"/>
                            </w:rPr>
                            <w:t xml:space="preserve">• </w:t>
                          </w:r>
                          <w:hyperlink r:id="rId2">
                            <w:r>
                              <w:rPr>
                                <w:rFonts w:ascii="Calibri Light" w:hAnsi="Calibri Light"/>
                                <w:color w:val="1D1D1B"/>
                                <w:spacing w:val="-3"/>
                                <w:sz w:val="16"/>
                              </w:rPr>
                              <w:t xml:space="preserve">www.nexigroup.gr </w:t>
                            </w:r>
                          </w:hyperlink>
                          <w:r>
                            <w:rPr>
                              <w:rFonts w:ascii="Calibri Light" w:hAnsi="Calibri Light"/>
                              <w:color w:val="1D1D1B"/>
                              <w:sz w:val="16"/>
                            </w:rPr>
                            <w:t xml:space="preserve">• </w:t>
                          </w:r>
                          <w:r>
                            <w:rPr>
                              <w:rFonts w:ascii="Calibri Light" w:hAnsi="Calibri Light"/>
                              <w:color w:val="1D1D1B"/>
                              <w:spacing w:val="-2"/>
                              <w:sz w:val="16"/>
                            </w:rPr>
                            <w:t xml:space="preserve">Δ.Ο.Υ. </w:t>
                          </w:r>
                          <w:r>
                            <w:rPr>
                              <w:rFonts w:ascii="Calibri Light" w:hAnsi="Calibri Light"/>
                              <w:color w:val="1D1D1B"/>
                              <w:spacing w:val="-3"/>
                              <w:sz w:val="16"/>
                            </w:rPr>
                            <w:t xml:space="preserve">Φ.Α.Ε. Αθηνών </w:t>
                          </w:r>
                          <w:r>
                            <w:rPr>
                              <w:rFonts w:ascii="Calibri Light" w:hAnsi="Calibri Light"/>
                              <w:color w:val="1D1D1B"/>
                              <w:sz w:val="16"/>
                            </w:rPr>
                            <w:t xml:space="preserve">Α.Φ.Μ. 801689787 • </w:t>
                          </w:r>
                          <w:proofErr w:type="spellStart"/>
                          <w:r>
                            <w:rPr>
                              <w:rFonts w:ascii="Calibri Light" w:hAnsi="Calibri Light"/>
                              <w:color w:val="1D1D1B"/>
                              <w:sz w:val="16"/>
                            </w:rPr>
                            <w:t>Αρ</w:t>
                          </w:r>
                          <w:proofErr w:type="spellEnd"/>
                          <w:r>
                            <w:rPr>
                              <w:rFonts w:ascii="Calibri Light" w:hAnsi="Calibri Light"/>
                              <w:color w:val="1D1D1B"/>
                              <w:sz w:val="16"/>
                            </w:rPr>
                            <w:t xml:space="preserve">. Γ.Ε.ΜΗ. 161553201000 • Εταιρεία υπό τον έλεγχο της </w:t>
                          </w:r>
                          <w:proofErr w:type="spellStart"/>
                          <w:r>
                            <w:rPr>
                              <w:rFonts w:ascii="Calibri Light" w:hAnsi="Calibri Light"/>
                              <w:color w:val="1D1D1B"/>
                              <w:sz w:val="16"/>
                            </w:rPr>
                            <w:t>Nexi</w:t>
                          </w:r>
                          <w:proofErr w:type="spellEnd"/>
                          <w:r>
                            <w:rPr>
                              <w:rFonts w:ascii="Calibri Light" w:hAnsi="Calibri Light"/>
                              <w:color w:val="1D1D1B"/>
                              <w:sz w:val="16"/>
                            </w:rPr>
                            <w:t xml:space="preserve"> </w:t>
                          </w:r>
                          <w:proofErr w:type="spellStart"/>
                          <w:r>
                            <w:rPr>
                              <w:rFonts w:ascii="Calibri Light" w:hAnsi="Calibri Light"/>
                              <w:color w:val="1D1D1B"/>
                              <w:sz w:val="16"/>
                            </w:rPr>
                            <w:t>S.p.A</w:t>
                          </w:r>
                          <w:proofErr w:type="spellEnd"/>
                          <w:r>
                            <w:rPr>
                              <w:rFonts w:ascii="Calibri Light" w:hAnsi="Calibri Light"/>
                              <w:color w:val="1D1D1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D120C" id="_x0000_t202" coordsize="21600,21600" o:spt="202" path="m,l,21600r21600,l21600,xe">
              <v:stroke joinstyle="miter"/>
              <v:path gradientshapeok="t" o:connecttype="rect"/>
            </v:shapetype>
            <v:shape id="Text Box 3" o:spid="_x0000_s1027" type="#_x0000_t202" style="position:absolute;margin-left:52.5pt;margin-top:773.3pt;width:433.05pt;height:19.0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oZ2AEAAJgDAAAOAAAAZHJzL2Uyb0RvYy54bWysU9tu2zAMfR+wfxD0vjjJ2m0x4hRdiw4D&#10;ugvQ9QNkWY6F2aJGKrGzrx8l2+kub8VeBIqSDs85pLZXQ9eKo0Gy4Aq5WiylME5DZd2+kI/f7l69&#10;k4KCcpVqwZlCngzJq93LF9ve52YNDbSVQcEgjvLeF7IJwedZRroxnaIFeOP4sAbsVOAt7rMKVc/o&#10;XZutl8s3WQ9YeQRtiDh7Ox7KXcKva6PDl7omE0RbSOYW0oppLeOa7bYq36PyjdUTDfUMFp2yjoue&#10;oW5VUOKA9h+ozmoEgjosNHQZ1LXVJmlgNavlX2oeGuVN0sLmkD/bRP8PVn8+PvivKMLwHgZuYBJB&#10;/h70dxIObhrl9uYaEfrGqIoLr6JlWe8pn55GqymnCFL2n6DiJqtDgAQ01NhFV1inYHRuwOlsuhmC&#10;0Jy8vNhs3r6+lELz2fpiteE4llD5/NojhQ8GOhGDQiI3NaGr4z2F8ep8JRZzcGfbNjW2dX8kGDNm&#10;EvtIeKQehnIQtpqkRTElVCeWgzCOC483Bw3gTyl6HpVC0o+DQiNF+9GxJXGu5gDnoJwD5TQ/LWSQ&#10;Ygxvwjh/B4923zDyaLqDa7attknRE4uJLrc/eTKNapyv3/fp1tOH2v0CAAD//wMAUEsDBBQABgAI&#10;AAAAIQAZkCx14gAAAA0BAAAPAAAAZHJzL2Rvd25yZXYueG1sTI/BTsMwEETvSPyDtZW4UTuoTds0&#10;TlUhOCEh0nDg6MRuYjVeh9htw9+zPcFtZ3c0+ybfTa5nFzMG61FCMhfADDZeW2wlfFavj2tgISrU&#10;qvdoJPyYALvi/i5XmfZXLM3lEFtGIRgyJaGLccg4D01nnApzPxik29GPTkWSY8v1qK4U7nr+JETK&#10;nbJIHzo1mOfONKfD2UnYf2H5Yr/f64/yWNqq2gh8S09SPsym/RZYNFP8M8MNn9ChIKban1EH1pMW&#10;S+oSaVgu0hQYWTarJAFW31brxQp4kfP/LYpfAAAA//8DAFBLAQItABQABgAIAAAAIQC2gziS/gAA&#10;AOEBAAATAAAAAAAAAAAAAAAAAAAAAABbQ29udGVudF9UeXBlc10ueG1sUEsBAi0AFAAGAAgAAAAh&#10;ADj9If/WAAAAlAEAAAsAAAAAAAAAAAAAAAAALwEAAF9yZWxzLy5yZWxzUEsBAi0AFAAGAAgAAAAh&#10;AABhShnYAQAAmAMAAA4AAAAAAAAAAAAAAAAALgIAAGRycy9lMm9Eb2MueG1sUEsBAi0AFAAGAAgA&#10;AAAhABmQLHXiAAAADQEAAA8AAAAAAAAAAAAAAAAAMgQAAGRycy9kb3ducmV2LnhtbFBLBQYAAAAA&#10;BAAEAPMAAABBBQAAAAA=&#10;" filled="f" stroked="f">
              <v:textbox inset="0,0,0,0">
                <w:txbxContent>
                  <w:p w14:paraId="6B874A4B" w14:textId="77777777" w:rsidR="008145A3" w:rsidRDefault="005F7F64">
                    <w:pPr>
                      <w:spacing w:line="220" w:lineRule="auto"/>
                      <w:ind w:left="2110" w:hanging="2091"/>
                      <w:rPr>
                        <w:rFonts w:ascii="Calibri Light" w:hAnsi="Calibri Light"/>
                        <w:sz w:val="16"/>
                      </w:rPr>
                    </w:pPr>
                    <w:r>
                      <w:rPr>
                        <w:b/>
                        <w:color w:val="24378D"/>
                        <w:sz w:val="16"/>
                      </w:rPr>
                      <w:t xml:space="preserve">NEXI </w:t>
                    </w:r>
                    <w:r>
                      <w:rPr>
                        <w:b/>
                        <w:color w:val="24378D"/>
                        <w:spacing w:val="-3"/>
                        <w:sz w:val="16"/>
                      </w:rPr>
                      <w:t xml:space="preserve">ΠΛΗΡΩΜΩΝ ΕΛΛΑΣ </w:t>
                    </w:r>
                    <w:r>
                      <w:rPr>
                        <w:b/>
                        <w:color w:val="24378D"/>
                        <w:sz w:val="16"/>
                      </w:rPr>
                      <w:t xml:space="preserve">Α.Ε. </w:t>
                    </w:r>
                    <w:r>
                      <w:rPr>
                        <w:rFonts w:ascii="Calibri Light" w:hAnsi="Calibri Light"/>
                        <w:color w:val="1D1D1B"/>
                        <w:spacing w:val="-3"/>
                        <w:sz w:val="16"/>
                      </w:rPr>
                      <w:t xml:space="preserve">Χαριλάου Τρικούπη </w:t>
                    </w:r>
                    <w:r>
                      <w:rPr>
                        <w:rFonts w:ascii="Calibri Light" w:hAnsi="Calibri Light"/>
                        <w:color w:val="1D1D1B"/>
                        <w:sz w:val="16"/>
                      </w:rPr>
                      <w:t xml:space="preserve">15- 106 78 Αθήνα, Ελλάδα • </w:t>
                    </w:r>
                    <w:hyperlink r:id="rId3">
                      <w:r>
                        <w:rPr>
                          <w:rFonts w:ascii="Calibri Light" w:hAnsi="Calibri Light"/>
                          <w:color w:val="1D1D1B"/>
                          <w:spacing w:val="-3"/>
                          <w:sz w:val="16"/>
                        </w:rPr>
                        <w:t xml:space="preserve">www.nexi.gr </w:t>
                      </w:r>
                    </w:hyperlink>
                    <w:r>
                      <w:rPr>
                        <w:rFonts w:ascii="Calibri Light" w:hAnsi="Calibri Light"/>
                        <w:color w:val="1D1D1B"/>
                        <w:sz w:val="16"/>
                      </w:rPr>
                      <w:t xml:space="preserve">• </w:t>
                    </w:r>
                    <w:hyperlink r:id="rId4">
                      <w:r>
                        <w:rPr>
                          <w:rFonts w:ascii="Calibri Light" w:hAnsi="Calibri Light"/>
                          <w:color w:val="1D1D1B"/>
                          <w:spacing w:val="-3"/>
                          <w:sz w:val="16"/>
                        </w:rPr>
                        <w:t xml:space="preserve">www.nexigroup.gr </w:t>
                      </w:r>
                    </w:hyperlink>
                    <w:r>
                      <w:rPr>
                        <w:rFonts w:ascii="Calibri Light" w:hAnsi="Calibri Light"/>
                        <w:color w:val="1D1D1B"/>
                        <w:sz w:val="16"/>
                      </w:rPr>
                      <w:t xml:space="preserve">• </w:t>
                    </w:r>
                    <w:r>
                      <w:rPr>
                        <w:rFonts w:ascii="Calibri Light" w:hAnsi="Calibri Light"/>
                        <w:color w:val="1D1D1B"/>
                        <w:spacing w:val="-2"/>
                        <w:sz w:val="16"/>
                      </w:rPr>
                      <w:t xml:space="preserve">Δ.Ο.Υ. </w:t>
                    </w:r>
                    <w:r>
                      <w:rPr>
                        <w:rFonts w:ascii="Calibri Light" w:hAnsi="Calibri Light"/>
                        <w:color w:val="1D1D1B"/>
                        <w:spacing w:val="-3"/>
                        <w:sz w:val="16"/>
                      </w:rPr>
                      <w:t xml:space="preserve">Φ.Α.Ε. Αθηνών </w:t>
                    </w:r>
                    <w:r>
                      <w:rPr>
                        <w:rFonts w:ascii="Calibri Light" w:hAnsi="Calibri Light"/>
                        <w:color w:val="1D1D1B"/>
                        <w:sz w:val="16"/>
                      </w:rPr>
                      <w:t xml:space="preserve">Α.Φ.Μ. 801689787 • </w:t>
                    </w:r>
                    <w:proofErr w:type="spellStart"/>
                    <w:r>
                      <w:rPr>
                        <w:rFonts w:ascii="Calibri Light" w:hAnsi="Calibri Light"/>
                        <w:color w:val="1D1D1B"/>
                        <w:sz w:val="16"/>
                      </w:rPr>
                      <w:t>Αρ</w:t>
                    </w:r>
                    <w:proofErr w:type="spellEnd"/>
                    <w:r>
                      <w:rPr>
                        <w:rFonts w:ascii="Calibri Light" w:hAnsi="Calibri Light"/>
                        <w:color w:val="1D1D1B"/>
                        <w:sz w:val="16"/>
                      </w:rPr>
                      <w:t xml:space="preserve">. Γ.Ε.ΜΗ. 161553201000 • Εταιρεία υπό τον έλεγχο της </w:t>
                    </w:r>
                    <w:proofErr w:type="spellStart"/>
                    <w:r>
                      <w:rPr>
                        <w:rFonts w:ascii="Calibri Light" w:hAnsi="Calibri Light"/>
                        <w:color w:val="1D1D1B"/>
                        <w:sz w:val="16"/>
                      </w:rPr>
                      <w:t>Nexi</w:t>
                    </w:r>
                    <w:proofErr w:type="spellEnd"/>
                    <w:r>
                      <w:rPr>
                        <w:rFonts w:ascii="Calibri Light" w:hAnsi="Calibri Light"/>
                        <w:color w:val="1D1D1B"/>
                        <w:sz w:val="16"/>
                      </w:rPr>
                      <w:t xml:space="preserve"> </w:t>
                    </w:r>
                    <w:proofErr w:type="spellStart"/>
                    <w:r>
                      <w:rPr>
                        <w:rFonts w:ascii="Calibri Light" w:hAnsi="Calibri Light"/>
                        <w:color w:val="1D1D1B"/>
                        <w:sz w:val="16"/>
                      </w:rPr>
                      <w:t>S.p.A</w:t>
                    </w:r>
                    <w:proofErr w:type="spellEnd"/>
                    <w:r>
                      <w:rPr>
                        <w:rFonts w:ascii="Calibri Light" w:hAnsi="Calibri Light"/>
                        <w:color w:val="1D1D1B"/>
                        <w:sz w:val="16"/>
                      </w:rPr>
                      <w:t>.</w:t>
                    </w:r>
                  </w:p>
                </w:txbxContent>
              </v:textbox>
              <w10:wrap anchorx="page" anchory="page"/>
            </v:shape>
          </w:pict>
        </mc:Fallback>
      </mc:AlternateContent>
    </w:r>
    <w:r>
      <w:rPr>
        <w:noProof/>
        <w:lang w:bidi="ar-SA"/>
      </w:rPr>
      <mc:AlternateContent>
        <mc:Choice Requires="wps">
          <w:drawing>
            <wp:anchor distT="0" distB="0" distL="114300" distR="114300" simplePos="0" relativeHeight="251528192" behindDoc="1" locked="0" layoutInCell="1" allowOverlap="1" wp14:anchorId="61EA10E0" wp14:editId="5E80F4FE">
              <wp:simplePos x="0" y="0"/>
              <wp:positionH relativeFrom="page">
                <wp:posOffset>666750</wp:posOffset>
              </wp:positionH>
              <wp:positionV relativeFrom="page">
                <wp:posOffset>10137775</wp:posOffset>
              </wp:positionV>
              <wp:extent cx="151638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5C26E" w14:textId="3582A39A" w:rsidR="008145A3" w:rsidRDefault="008145A3">
                          <w:pPr>
                            <w:spacing w:before="15"/>
                            <w:ind w:left="20"/>
                            <w:rPr>
                              <w:rFonts w:ascii="Arial" w:hAnsi="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A10E0" id="_x0000_t202" coordsize="21600,21600" o:spt="202" path="m,l,21600r21600,l21600,xe">
              <v:stroke joinstyle="miter"/>
              <v:path gradientshapeok="t" o:connecttype="rect"/>
            </v:shapetype>
            <v:shape id="Text Box 2" o:spid="_x0000_s1028" type="#_x0000_t202" style="position:absolute;margin-left:52.5pt;margin-top:798.25pt;width:119.4pt;height:11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1j2gEAAJgDAAAOAAAAZHJzL2Uyb0RvYy54bWysU9tu1DAQfUfiHyy/s9lsRSn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nX+eXFFac05/KLt2/WqSuZKpbXHim8NzCIGJQSuakJXR0eKEQ2qliuxGIO7m3fp8b27rcDvhhP&#10;EvtIeKYepmoSti7lJkqLYiqojywHYR4XHm8OOsAfUow8KqWk73uFRor+g2NL4lwtAS5BtQTKaX5a&#10;yiDFHN6Gef72Hm3bMfJsuoMbtq2xSdEzixNdbn8SehrVOF+/7tOt5w+1+wkAAP//AwBQSwMEFAAG&#10;AAgAAAAhAA8GQ2ThAAAADQEAAA8AAABkcnMvZG93bnJldi54bWxMj0FPwzAMhe9I/IfISNxYOkar&#10;rTSdJgQnJERXDhzTxmujNU5psq38e8wJbn720/P7iu3sBnHGKVhPCpaLBARS642lTsFH/XK3BhGi&#10;JqMHT6jgGwNsy+urQufGX6jC8z52gkMo5FpBH+OYSxnaHp0OCz8i8e3gJ6cjy6mTZtIXDneDvE+S&#10;TDptiT/0esSnHtvj/uQU7D6perZfb817dahsXW8Ses2OSt3ezLtHEBHn+GeG3/pcHUru1PgTmSAG&#10;1knKLJGHdJOlINiyelgxTcOrbLlOQZaF/E9R/gAAAP//AwBQSwECLQAUAAYACAAAACEAtoM4kv4A&#10;AADhAQAAEwAAAAAAAAAAAAAAAAAAAAAAW0NvbnRlbnRfVHlwZXNdLnhtbFBLAQItABQABgAIAAAA&#10;IQA4/SH/1gAAAJQBAAALAAAAAAAAAAAAAAAAAC8BAABfcmVscy8ucmVsc1BLAQItABQABgAIAAAA&#10;IQCkQP1j2gEAAJgDAAAOAAAAAAAAAAAAAAAAAC4CAABkcnMvZTJvRG9jLnhtbFBLAQItABQABgAI&#10;AAAAIQAPBkNk4QAAAA0BAAAPAAAAAAAAAAAAAAAAADQEAABkcnMvZG93bnJldi54bWxQSwUGAAAA&#10;AAQABADzAAAAQgUAAAAA&#10;" filled="f" stroked="f">
              <v:textbox inset="0,0,0,0">
                <w:txbxContent>
                  <w:p w14:paraId="0F45C26E" w14:textId="3582A39A" w:rsidR="008145A3" w:rsidRDefault="008145A3">
                    <w:pPr>
                      <w:spacing w:before="15"/>
                      <w:ind w:left="20"/>
                      <w:rPr>
                        <w:rFonts w:ascii="Arial" w:hAnsi="Arial"/>
                        <w:b/>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251529216" behindDoc="1" locked="0" layoutInCell="1" allowOverlap="1" wp14:anchorId="6B965C41" wp14:editId="6AFC6F5B">
              <wp:simplePos x="0" y="0"/>
              <wp:positionH relativeFrom="page">
                <wp:posOffset>6826250</wp:posOffset>
              </wp:positionH>
              <wp:positionV relativeFrom="page">
                <wp:posOffset>10246360</wp:posOffset>
              </wp:positionV>
              <wp:extent cx="212090" cy="1200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24AA" w14:textId="5C908AC4" w:rsidR="008145A3" w:rsidRDefault="005F7F64">
                          <w:pPr>
                            <w:spacing w:before="19"/>
                            <w:ind w:left="60"/>
                            <w:rPr>
                              <w:rFonts w:ascii="Arial Narrow"/>
                              <w:sz w:val="13"/>
                            </w:rPr>
                          </w:pPr>
                          <w:r>
                            <w:fldChar w:fldCharType="begin"/>
                          </w:r>
                          <w:r>
                            <w:rPr>
                              <w:rFonts w:ascii="Arial Narrow"/>
                              <w:color w:val="333399"/>
                              <w:sz w:val="13"/>
                            </w:rPr>
                            <w:instrText xml:space="preserve"> PAGE </w:instrText>
                          </w:r>
                          <w:r>
                            <w:fldChar w:fldCharType="separate"/>
                          </w:r>
                          <w:r w:rsidR="00B65E51">
                            <w:rPr>
                              <w:rFonts w:ascii="Arial Narrow"/>
                              <w:noProof/>
                              <w:color w:val="333399"/>
                              <w:sz w:val="13"/>
                            </w:rPr>
                            <w:t>2</w:t>
                          </w:r>
                          <w:r>
                            <w:fldChar w:fldCharType="end"/>
                          </w:r>
                          <w:r>
                            <w:rPr>
                              <w:rFonts w:ascii="Arial Narrow"/>
                              <w:color w:val="333399"/>
                              <w:sz w:val="13"/>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65C41" id="Text Box 1" o:spid="_x0000_s1029" type="#_x0000_t202" style="position:absolute;margin-left:537.5pt;margin-top:806.8pt;width:16.7pt;height:9.4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3m1wEAAJcDAAAOAAAAZHJzL2Uyb0RvYy54bWysU9uO1DAMfUfiH6K8M20HgaCazmrZ1SKk&#10;BVZa+IA0TduINg52Ztrh63HS6SyXN8RL5NrJ8TnH7u5qHgdxNEgWXCWLTS6FcRoa67pKfv1y9+KN&#10;FBSUa9QAzlTyZEhe7Z8/202+NFvoYWgMCgZxVE6+kn0Ivswy0r0ZFW3AG8fFFnBUgT+xyxpUE6OP&#10;Q7bN89fZBNh4BG2IOHu7FOU+4bet0eFz25IJYqgkcwvpxHTW8cz2O1V2qHxv9ZmG+gcWo7KOm16g&#10;blVQ4oD2L6jRagSCNmw0jBm0rdUmaWA1Rf6HmsdeeZO0sDnkLzbR/4PVn46P/gFFmN/BzANMIsjf&#10;g/5GwsFNr1xnrhFh6o1quHERLcsmT+X5abSaSoog9fQRGh6yOgRIQHOLY3SFdQpG5wGcLqabOQjN&#10;yW2xzd9yRXOJw7x4lTqocn3skcJ7A6OIQSWRZ5rA1fGeQiSjyvVK7OXgzg5DmuvgfkvwxZhJ5CPf&#10;hXmY61nYppIvY9+opYbmxGoQlm3h7eagB/whxcSbUkn6flBopBg+OHYkrtUa4BrUa6Cc5qeVDFIs&#10;4U1Y1u/g0XY9Iy+eO7hm11qbFD2xONPl6Seh502N6/Xrd7r19D/tfwIAAP//AwBQSwMEFAAGAAgA&#10;AAAhAMMU1sbiAAAADwEAAA8AAABkcnMvZG93bnJldi54bWxMj8FOwzAQRO9I/IO1SNyonZaGEuJU&#10;FYITEiINB45O7CZW43WI3Tb8PZsT3HZ2R7Nv8u3kenY2Y7AeJSQLAcxg47XFVsJn9Xq3ARaiQq16&#10;j0bCjwmwLa6vcpVpf8HSnPexZRSCIVMSuhiHjPPQdMapsPCDQbod/OhUJDm2XI/qQuGu50shUu6U&#10;RfrQqcE8d6Y57k9Owu4Lyxf7/V5/lIfSVtWjwLf0KOXtzbR7AhbNFP/MMOMTOhTEVPsT6sB60uJh&#10;TWUiTWmySoHNnkRs7oHV8261XAMvcv6/R/ELAAD//wMAUEsBAi0AFAAGAAgAAAAhALaDOJL+AAAA&#10;4QEAABMAAAAAAAAAAAAAAAAAAAAAAFtDb250ZW50X1R5cGVzXS54bWxQSwECLQAUAAYACAAAACEA&#10;OP0h/9YAAACUAQAACwAAAAAAAAAAAAAAAAAvAQAAX3JlbHMvLnJlbHNQSwECLQAUAAYACAAAACEA&#10;bhLN5tcBAACXAwAADgAAAAAAAAAAAAAAAAAuAgAAZHJzL2Uyb0RvYy54bWxQSwECLQAUAAYACAAA&#10;ACEAwxTWxuIAAAAPAQAADwAAAAAAAAAAAAAAAAAxBAAAZHJzL2Rvd25yZXYueG1sUEsFBgAAAAAE&#10;AAQA8wAAAEAFAAAAAA==&#10;" filled="f" stroked="f">
              <v:textbox inset="0,0,0,0">
                <w:txbxContent>
                  <w:p w14:paraId="053B24AA" w14:textId="5C908AC4" w:rsidR="008145A3" w:rsidRDefault="005F7F64">
                    <w:pPr>
                      <w:spacing w:before="19"/>
                      <w:ind w:left="60"/>
                      <w:rPr>
                        <w:rFonts w:ascii="Arial Narrow"/>
                        <w:sz w:val="13"/>
                      </w:rPr>
                    </w:pPr>
                    <w:r>
                      <w:fldChar w:fldCharType="begin"/>
                    </w:r>
                    <w:r>
                      <w:rPr>
                        <w:rFonts w:ascii="Arial Narrow"/>
                        <w:color w:val="333399"/>
                        <w:sz w:val="13"/>
                      </w:rPr>
                      <w:instrText xml:space="preserve"> PAGE </w:instrText>
                    </w:r>
                    <w:r>
                      <w:fldChar w:fldCharType="separate"/>
                    </w:r>
                    <w:r w:rsidR="00B65E51">
                      <w:rPr>
                        <w:rFonts w:ascii="Arial Narrow"/>
                        <w:noProof/>
                        <w:color w:val="333399"/>
                        <w:sz w:val="13"/>
                      </w:rPr>
                      <w:t>2</w:t>
                    </w:r>
                    <w:r>
                      <w:fldChar w:fldCharType="end"/>
                    </w:r>
                    <w:r>
                      <w:rPr>
                        <w:rFonts w:ascii="Arial Narrow"/>
                        <w:color w:val="333399"/>
                        <w:sz w:val="13"/>
                      </w:rPr>
                      <w:t xml:space="preserve"> of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D130" w14:textId="77777777" w:rsidR="00E660C1" w:rsidRDefault="00E6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5544" w14:textId="77777777" w:rsidR="005F7F64" w:rsidRDefault="005F7F64">
      <w:r>
        <w:separator/>
      </w:r>
    </w:p>
  </w:footnote>
  <w:footnote w:type="continuationSeparator" w:id="0">
    <w:p w14:paraId="19E1B65F" w14:textId="77777777" w:rsidR="005F7F64" w:rsidRDefault="005F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AE36" w14:textId="77777777" w:rsidR="00E660C1" w:rsidRDefault="00E66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8A78" w14:textId="0973404B" w:rsidR="008145A3" w:rsidRDefault="00E660C1">
    <w:pPr>
      <w:pStyle w:val="BodyText"/>
      <w:spacing w:line="14" w:lineRule="auto"/>
      <w:rPr>
        <w:sz w:val="20"/>
      </w:rPr>
    </w:pPr>
    <w:r>
      <w:rPr>
        <w:rFonts w:ascii="Times New Roman"/>
        <w:noProof/>
        <w:sz w:val="20"/>
      </w:rPr>
      <mc:AlternateContent>
        <mc:Choice Requires="wpg">
          <w:drawing>
            <wp:inline distT="0" distB="0" distL="0" distR="0" wp14:anchorId="2303336B" wp14:editId="230ECA4A">
              <wp:extent cx="972185" cy="285115"/>
              <wp:effectExtent l="0" t="9525" r="8890" b="63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285115"/>
                        <a:chOff x="0" y="0"/>
                        <a:chExt cx="1531" cy="449"/>
                      </a:xfrm>
                    </wpg:grpSpPr>
                    <wps:wsp>
                      <wps:cNvPr id="14" name="docshape5"/>
                      <wps:cNvSpPr>
                        <a:spLocks/>
                      </wps:cNvSpPr>
                      <wps:spPr bwMode="auto">
                        <a:xfrm>
                          <a:off x="0" y="0"/>
                          <a:ext cx="1531" cy="449"/>
                        </a:xfrm>
                        <a:custGeom>
                          <a:avLst/>
                          <a:gdLst>
                            <a:gd name="T0" fmla="*/ 425 w 1531"/>
                            <a:gd name="T1" fmla="*/ 124 h 449"/>
                            <a:gd name="T2" fmla="*/ 359 w 1531"/>
                            <a:gd name="T3" fmla="*/ 31 h 449"/>
                            <a:gd name="T4" fmla="*/ 215 w 1531"/>
                            <a:gd name="T5" fmla="*/ 1 h 449"/>
                            <a:gd name="T6" fmla="*/ 68 w 1531"/>
                            <a:gd name="T7" fmla="*/ 19 h 449"/>
                            <a:gd name="T8" fmla="*/ 0 w 1531"/>
                            <a:gd name="T9" fmla="*/ 37 h 449"/>
                            <a:gd name="T10" fmla="*/ 114 w 1531"/>
                            <a:gd name="T11" fmla="*/ 435 h 449"/>
                            <a:gd name="T12" fmla="*/ 139 w 1531"/>
                            <a:gd name="T13" fmla="*/ 102 h 449"/>
                            <a:gd name="T14" fmla="*/ 180 w 1531"/>
                            <a:gd name="T15" fmla="*/ 95 h 449"/>
                            <a:gd name="T16" fmla="*/ 263 w 1531"/>
                            <a:gd name="T17" fmla="*/ 102 h 449"/>
                            <a:gd name="T18" fmla="*/ 314 w 1531"/>
                            <a:gd name="T19" fmla="*/ 153 h 449"/>
                            <a:gd name="T20" fmla="*/ 320 w 1531"/>
                            <a:gd name="T21" fmla="*/ 435 h 449"/>
                            <a:gd name="T22" fmla="*/ 433 w 1531"/>
                            <a:gd name="T23" fmla="*/ 194 h 449"/>
                            <a:gd name="T24" fmla="*/ 929 w 1531"/>
                            <a:gd name="T25" fmla="*/ 201 h 449"/>
                            <a:gd name="T26" fmla="*/ 925 w 1531"/>
                            <a:gd name="T27" fmla="*/ 178 h 449"/>
                            <a:gd name="T28" fmla="*/ 912 w 1531"/>
                            <a:gd name="T29" fmla="*/ 135 h 449"/>
                            <a:gd name="T30" fmla="*/ 878 w 1531"/>
                            <a:gd name="T31" fmla="*/ 80 h 449"/>
                            <a:gd name="T32" fmla="*/ 810 w 1531"/>
                            <a:gd name="T33" fmla="*/ 28 h 449"/>
                            <a:gd name="T34" fmla="*/ 585 w 1531"/>
                            <a:gd name="T35" fmla="*/ 191 h 449"/>
                            <a:gd name="T36" fmla="*/ 626 w 1531"/>
                            <a:gd name="T37" fmla="*/ 117 h 449"/>
                            <a:gd name="T38" fmla="*/ 702 w 1531"/>
                            <a:gd name="T39" fmla="*/ 91 h 449"/>
                            <a:gd name="T40" fmla="*/ 769 w 1531"/>
                            <a:gd name="T41" fmla="*/ 108 h 449"/>
                            <a:gd name="T42" fmla="*/ 810 w 1531"/>
                            <a:gd name="T43" fmla="*/ 152 h 449"/>
                            <a:gd name="T44" fmla="*/ 771 w 1531"/>
                            <a:gd name="T45" fmla="*/ 10 h 449"/>
                            <a:gd name="T46" fmla="*/ 629 w 1531"/>
                            <a:gd name="T47" fmla="*/ 10 h 449"/>
                            <a:gd name="T48" fmla="*/ 517 w 1531"/>
                            <a:gd name="T49" fmla="*/ 87 h 449"/>
                            <a:gd name="T50" fmla="*/ 474 w 1531"/>
                            <a:gd name="T51" fmla="*/ 224 h 449"/>
                            <a:gd name="T52" fmla="*/ 518 w 1531"/>
                            <a:gd name="T53" fmla="*/ 359 h 449"/>
                            <a:gd name="T54" fmla="*/ 634 w 1531"/>
                            <a:gd name="T55" fmla="*/ 437 h 449"/>
                            <a:gd name="T56" fmla="*/ 786 w 1531"/>
                            <a:gd name="T57" fmla="*/ 439 h 449"/>
                            <a:gd name="T58" fmla="*/ 888 w 1531"/>
                            <a:gd name="T59" fmla="*/ 386 h 449"/>
                            <a:gd name="T60" fmla="*/ 919 w 1531"/>
                            <a:gd name="T61" fmla="*/ 354 h 449"/>
                            <a:gd name="T62" fmla="*/ 823 w 1531"/>
                            <a:gd name="T63" fmla="*/ 316 h 449"/>
                            <a:gd name="T64" fmla="*/ 759 w 1531"/>
                            <a:gd name="T65" fmla="*/ 349 h 449"/>
                            <a:gd name="T66" fmla="*/ 677 w 1531"/>
                            <a:gd name="T67" fmla="*/ 349 h 449"/>
                            <a:gd name="T68" fmla="*/ 615 w 1531"/>
                            <a:gd name="T69" fmla="*/ 312 h 449"/>
                            <a:gd name="T70" fmla="*/ 930 w 1531"/>
                            <a:gd name="T71" fmla="*/ 224 h 449"/>
                            <a:gd name="T72" fmla="*/ 1216 w 1531"/>
                            <a:gd name="T73" fmla="*/ 218 h 449"/>
                            <a:gd name="T74" fmla="*/ 1252 w 1531"/>
                            <a:gd name="T75" fmla="*/ 13 h 449"/>
                            <a:gd name="T76" fmla="*/ 1092 w 1531"/>
                            <a:gd name="T77" fmla="*/ 68 h 449"/>
                            <a:gd name="T78" fmla="*/ 1038 w 1531"/>
                            <a:gd name="T79" fmla="*/ 27 h 449"/>
                            <a:gd name="T80" fmla="*/ 972 w 1531"/>
                            <a:gd name="T81" fmla="*/ 13 h 449"/>
                            <a:gd name="T82" fmla="*/ 1077 w 1531"/>
                            <a:gd name="T83" fmla="*/ 222 h 449"/>
                            <a:gd name="T84" fmla="*/ 1034 w 1531"/>
                            <a:gd name="T85" fmla="*/ 435 h 449"/>
                            <a:gd name="T86" fmla="*/ 1208 w 1531"/>
                            <a:gd name="T87" fmla="*/ 381 h 449"/>
                            <a:gd name="T88" fmla="*/ 1262 w 1531"/>
                            <a:gd name="T89" fmla="*/ 421 h 449"/>
                            <a:gd name="T90" fmla="*/ 1328 w 1531"/>
                            <a:gd name="T91" fmla="*/ 435 h 449"/>
                            <a:gd name="T92" fmla="*/ 1531 w 1531"/>
                            <a:gd name="T93" fmla="*/ 13 h 449"/>
                            <a:gd name="T94" fmla="*/ 1420 w 1531"/>
                            <a:gd name="T95" fmla="*/ 435 h 449"/>
                            <a:gd name="T96" fmla="*/ 1531 w 1531"/>
                            <a:gd name="T97" fmla="*/ 13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31" h="449">
                              <a:moveTo>
                                <a:pt x="433" y="194"/>
                              </a:moveTo>
                              <a:lnTo>
                                <a:pt x="425" y="124"/>
                              </a:lnTo>
                              <a:lnTo>
                                <a:pt x="401" y="70"/>
                              </a:lnTo>
                              <a:lnTo>
                                <a:pt x="359" y="31"/>
                              </a:lnTo>
                              <a:lnTo>
                                <a:pt x="297" y="8"/>
                              </a:lnTo>
                              <a:lnTo>
                                <a:pt x="215" y="1"/>
                              </a:lnTo>
                              <a:lnTo>
                                <a:pt x="137" y="6"/>
                              </a:lnTo>
                              <a:lnTo>
                                <a:pt x="68" y="19"/>
                              </a:lnTo>
                              <a:lnTo>
                                <a:pt x="19" y="31"/>
                              </a:lnTo>
                              <a:lnTo>
                                <a:pt x="0" y="37"/>
                              </a:lnTo>
                              <a:lnTo>
                                <a:pt x="0" y="435"/>
                              </a:lnTo>
                              <a:lnTo>
                                <a:pt x="114" y="435"/>
                              </a:lnTo>
                              <a:lnTo>
                                <a:pt x="114" y="111"/>
                              </a:lnTo>
                              <a:lnTo>
                                <a:pt x="139" y="102"/>
                              </a:lnTo>
                              <a:lnTo>
                                <a:pt x="158" y="97"/>
                              </a:lnTo>
                              <a:lnTo>
                                <a:pt x="180" y="95"/>
                              </a:lnTo>
                              <a:lnTo>
                                <a:pt x="215" y="95"/>
                              </a:lnTo>
                              <a:lnTo>
                                <a:pt x="263" y="102"/>
                              </a:lnTo>
                              <a:lnTo>
                                <a:pt x="295" y="122"/>
                              </a:lnTo>
                              <a:lnTo>
                                <a:pt x="314" y="153"/>
                              </a:lnTo>
                              <a:lnTo>
                                <a:pt x="320" y="194"/>
                              </a:lnTo>
                              <a:lnTo>
                                <a:pt x="320" y="435"/>
                              </a:lnTo>
                              <a:lnTo>
                                <a:pt x="433" y="435"/>
                              </a:lnTo>
                              <a:lnTo>
                                <a:pt x="433" y="194"/>
                              </a:lnTo>
                              <a:close/>
                              <a:moveTo>
                                <a:pt x="930" y="224"/>
                              </a:moveTo>
                              <a:lnTo>
                                <a:pt x="929" y="201"/>
                              </a:lnTo>
                              <a:lnTo>
                                <a:pt x="927" y="191"/>
                              </a:lnTo>
                              <a:lnTo>
                                <a:pt x="925" y="178"/>
                              </a:lnTo>
                              <a:lnTo>
                                <a:pt x="920" y="156"/>
                              </a:lnTo>
                              <a:lnTo>
                                <a:pt x="912" y="135"/>
                              </a:lnTo>
                              <a:lnTo>
                                <a:pt x="885" y="91"/>
                              </a:lnTo>
                              <a:lnTo>
                                <a:pt x="878" y="80"/>
                              </a:lnTo>
                              <a:lnTo>
                                <a:pt x="830" y="38"/>
                              </a:lnTo>
                              <a:lnTo>
                                <a:pt x="810" y="28"/>
                              </a:lnTo>
                              <a:lnTo>
                                <a:pt x="810" y="152"/>
                              </a:lnTo>
                              <a:lnTo>
                                <a:pt x="585" y="191"/>
                              </a:lnTo>
                              <a:lnTo>
                                <a:pt x="600" y="148"/>
                              </a:lnTo>
                              <a:lnTo>
                                <a:pt x="626" y="117"/>
                              </a:lnTo>
                              <a:lnTo>
                                <a:pt x="661" y="98"/>
                              </a:lnTo>
                              <a:lnTo>
                                <a:pt x="702" y="91"/>
                              </a:lnTo>
                              <a:lnTo>
                                <a:pt x="738" y="96"/>
                              </a:lnTo>
                              <a:lnTo>
                                <a:pt x="769" y="108"/>
                              </a:lnTo>
                              <a:lnTo>
                                <a:pt x="793" y="127"/>
                              </a:lnTo>
                              <a:lnTo>
                                <a:pt x="810" y="152"/>
                              </a:lnTo>
                              <a:lnTo>
                                <a:pt x="810" y="28"/>
                              </a:lnTo>
                              <a:lnTo>
                                <a:pt x="771" y="10"/>
                              </a:lnTo>
                              <a:lnTo>
                                <a:pt x="702" y="0"/>
                              </a:lnTo>
                              <a:lnTo>
                                <a:pt x="629" y="10"/>
                              </a:lnTo>
                              <a:lnTo>
                                <a:pt x="566" y="40"/>
                              </a:lnTo>
                              <a:lnTo>
                                <a:pt x="517" y="87"/>
                              </a:lnTo>
                              <a:lnTo>
                                <a:pt x="486" y="149"/>
                              </a:lnTo>
                              <a:lnTo>
                                <a:pt x="474" y="224"/>
                              </a:lnTo>
                              <a:lnTo>
                                <a:pt x="486" y="297"/>
                              </a:lnTo>
                              <a:lnTo>
                                <a:pt x="518" y="359"/>
                              </a:lnTo>
                              <a:lnTo>
                                <a:pt x="568" y="407"/>
                              </a:lnTo>
                              <a:lnTo>
                                <a:pt x="634" y="437"/>
                              </a:lnTo>
                              <a:lnTo>
                                <a:pt x="714" y="448"/>
                              </a:lnTo>
                              <a:lnTo>
                                <a:pt x="786" y="439"/>
                              </a:lnTo>
                              <a:lnTo>
                                <a:pt x="844" y="416"/>
                              </a:lnTo>
                              <a:lnTo>
                                <a:pt x="888" y="386"/>
                              </a:lnTo>
                              <a:lnTo>
                                <a:pt x="919" y="354"/>
                              </a:lnTo>
                              <a:lnTo>
                                <a:pt x="844" y="296"/>
                              </a:lnTo>
                              <a:lnTo>
                                <a:pt x="823" y="316"/>
                              </a:lnTo>
                              <a:lnTo>
                                <a:pt x="795" y="335"/>
                              </a:lnTo>
                              <a:lnTo>
                                <a:pt x="759" y="349"/>
                              </a:lnTo>
                              <a:lnTo>
                                <a:pt x="714" y="354"/>
                              </a:lnTo>
                              <a:lnTo>
                                <a:pt x="677" y="349"/>
                              </a:lnTo>
                              <a:lnTo>
                                <a:pt x="643" y="335"/>
                              </a:lnTo>
                              <a:lnTo>
                                <a:pt x="615" y="312"/>
                              </a:lnTo>
                              <a:lnTo>
                                <a:pt x="594" y="281"/>
                              </a:lnTo>
                              <a:lnTo>
                                <a:pt x="930" y="224"/>
                              </a:lnTo>
                              <a:close/>
                              <a:moveTo>
                                <a:pt x="1395" y="435"/>
                              </a:moveTo>
                              <a:lnTo>
                                <a:pt x="1216" y="218"/>
                              </a:lnTo>
                              <a:lnTo>
                                <a:pt x="1389" y="13"/>
                              </a:lnTo>
                              <a:lnTo>
                                <a:pt x="1252" y="13"/>
                              </a:lnTo>
                              <a:lnTo>
                                <a:pt x="1149" y="137"/>
                              </a:lnTo>
                              <a:lnTo>
                                <a:pt x="1092" y="68"/>
                              </a:lnTo>
                              <a:lnTo>
                                <a:pt x="1067" y="44"/>
                              </a:lnTo>
                              <a:lnTo>
                                <a:pt x="1038" y="27"/>
                              </a:lnTo>
                              <a:lnTo>
                                <a:pt x="1006" y="17"/>
                              </a:lnTo>
                              <a:lnTo>
                                <a:pt x="972" y="13"/>
                              </a:lnTo>
                              <a:lnTo>
                                <a:pt x="904" y="13"/>
                              </a:lnTo>
                              <a:lnTo>
                                <a:pt x="1077" y="222"/>
                              </a:lnTo>
                              <a:lnTo>
                                <a:pt x="898" y="435"/>
                              </a:lnTo>
                              <a:lnTo>
                                <a:pt x="1034" y="435"/>
                              </a:lnTo>
                              <a:lnTo>
                                <a:pt x="1144" y="304"/>
                              </a:lnTo>
                              <a:lnTo>
                                <a:pt x="1208" y="381"/>
                              </a:lnTo>
                              <a:lnTo>
                                <a:pt x="1232" y="404"/>
                              </a:lnTo>
                              <a:lnTo>
                                <a:pt x="1262" y="421"/>
                              </a:lnTo>
                              <a:lnTo>
                                <a:pt x="1294" y="432"/>
                              </a:lnTo>
                              <a:lnTo>
                                <a:pt x="1328" y="435"/>
                              </a:lnTo>
                              <a:lnTo>
                                <a:pt x="1395" y="435"/>
                              </a:lnTo>
                              <a:close/>
                              <a:moveTo>
                                <a:pt x="1531" y="13"/>
                              </a:moveTo>
                              <a:lnTo>
                                <a:pt x="1420" y="13"/>
                              </a:lnTo>
                              <a:lnTo>
                                <a:pt x="1420" y="435"/>
                              </a:lnTo>
                              <a:lnTo>
                                <a:pt x="1531" y="435"/>
                              </a:lnTo>
                              <a:lnTo>
                                <a:pt x="1531" y="13"/>
                              </a:lnTo>
                              <a:close/>
                            </a:path>
                          </a:pathLst>
                        </a:custGeom>
                        <a:solidFill>
                          <a:srgbClr val="1E4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769A4A" id="Group 13" o:spid="_x0000_s1026" style="width:76.55pt;height:22.45pt;mso-position-horizontal-relative:char;mso-position-vertical-relative:line" coordsize="15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X2WwkAAFgsAAAOAAAAZHJzL2Uyb0RvYy54bWykWtmO48gRfDfgfyD0aMAjVfEWpmdh7zEw&#10;sLYX2PEHsKkTlkSZVB/jr3dkHezktLJYGL80pWYomRFZR2YlP/7wej4lz9t+OHaXh4X6sFok20vb&#10;bY6X/cPiX19++XO1SIZbc9k0p+6yfVh83Q6LHz798Q8fX67rre4O3Wmz7RMYuQzrl+vD4nC7XdfL&#10;5dAetudm+NBdtxfc3HX9ubnha79fbvrmBdbPp6VerYrlS9dvrn3XbocB//3J3lx8MvZ3u217++du&#10;N2xvyelhAd9u5m9v/j7S3+Wnj8163zfXw7F1bjTf4cW5OV7w0NHUT82tSZ764ztT52Pbd0O3u31o&#10;u/Oy2+2O7dZwABu1+obN5757uhou+/XL/jrKBGm/0em7zbb/eP7cX3+//tZb7/Hx16799wBdli/X&#10;/Zrfp+97C04eX/7ebRDP5unWGeKvu/5MJkApeTX6fh313b7ekhb/rEutqnyRtLilq1yp3OrfHhCk&#10;d79qDz+736k8VfZXWVbTT5bN2j7P+Oh8ophjEA1vOg3/n06/H5rr1sg/kA6/9clxgzGeLZJLcwb3&#10;TdcOBDEs6NkAeSUHLiO7Q7ABan+fgLIQzbp9Gm6ft50JQvP863CzQ3uDTya0G+f1F0yD3fmEUf6n&#10;ZZLpPHlJjFkH9ygIPqKUzpJD4rTHGB9NaQZK81owlXKUum8Joo6P00pyCmNnRAmGCgYpKsGjkoFU&#10;fd8jLFzjs1aCnZph0vK+HcX1VioTTCkueJbmgjGuuEolxRWXXK20YIyLriqJJGbpmxK15BjXXRep&#10;xHKivOgY1z6VJePyYwzfZ6m5/qmWWOoo/TXXP0slmnqify3NHq5/raVgaq4/dgmBJg9ALU5rPQlA&#10;WQnGeABqpYVo6kkApDGb8gBUeOT9BYeW+HHCYTDeXXBSrn+lpGCmXH8tkEy5/HklrTkpl1/Vgvwp&#10;l7/QhURyIr8SloyUy19ilgiKcfklxzKufllIgyzj6quVIFkWJ3/G5Ve5sPxkXP+yVALLbKK/MC6y&#10;qfwiy4n8ki2ufo4Y3VcfmQgbr0Ikc65+VkqLf87V19Jum3P1cyVNpJyrT7vy3ZmUc/WLVPSMq59J&#10;e1zO5S8rafTnXP4Mu9d9z7j+VSXS5PqneOZdYwUPQI29/n4wCx6ANBcW7IIHoNLS6l9MAqAkz3gA&#10;SjF5KngA0kzQrOABKEppzBY8ALIxHoBCTMaKSQCwSdwNQDkJQCqt2CUPgDgDSh4ApSHt/XCWPAKo&#10;OQTXeASUxjolWOMhUEKaUfIIqFUtGuMhQIJ6XzQeAbVKpTlQ8hBoYQ2qJhEoJccqHgGJZTUJwEoc&#10;aNUkAFoYG9UkACtxEaKacUwNxNy4mkRAYw+7H86KRyCthA29moRAF6JsPASZFqzVPAYqRUpy37ea&#10;B0FkWk+igOJYssajIIW0ngQhExPkOioI9SQIAdd4ELhrKO33vmZtDr6MbV8vro7Fp6Shw6WVOXa4&#10;dgMdHFBRi0OFL8qdDgBFRa8AhnwETqPAkIfApsiHc2HLYE/gMsoyRhiB/YlG2DKVkYRGnWgPQGbg&#10;jiMqwSi4Y2lPZGZpKsdTxRFVjqmKo0oVG1FFSRbjO9VkBh5HVTuqKKuirDuqKJyi4I4qSqMYONVG&#10;5DuKnyi4H7lxVKnCMdbjqFINY+BxVKlKMfA4qlSIEByVRgxVKjUMPI4qFRMGHkeV6gUDj6OaOarj&#10;6WN48lHWT9aR1sdQpbzewOOoUuZu4HFUKTc38DiquaOax0WV8muyjgQ6hipl0AYeR7VwVJEER1l3&#10;VJHmRsEdVSSyMXDKZMl3pKpRcEcVuWgU3FEt46hSummciaNaOqpIGGOcoZSRrCMnjII7qsj6ouCO&#10;KtK6KLijirwtCu6oVnFUKTMjqsi8YqxT6mXgcVQpuTLwOKqUPRn4hKrdjl3+06Ol9W0zq18kaGY9&#10;EoFmfW1ulDb5j8kLWhamf3J4WNARPt04d8/bL52B3Ch9wkmmebCCv1aFN8TpMkHSaSRcREvAIf19&#10;f71aiytkssBh0liD/ra/WhiOJwxs3P/8bX+1MF0jXYS1KmgMfQPrWxClUmurCKIKO4rGjMX746/W&#10;L9wmt2a8tyMMjw0pYUFI+YMo9A/ME2NxakwXveP+6giklgF6BOHnum0BcQiRQBPBuIdaIQTzgZqD&#10;0UEKjbUZ5zSVJoRDJhh6LDoJFocTsiDOJaBvs8GL5q9u8DrcXDD87IrFvX9ue+qGLVx+P3Nrl0Hi&#10;yMRxkmYuGgyGPToIQfY1tQhIzXFF9Kz91bJHj8HisLeE1Ky9mkhEgjhll1Y1MwUqOg2AfzPuodFg&#10;YBiRoadWTj8ks0GYK790HAxn3kFz6DZEaVys7HxSSEBD7qHhYO2NBZmPlb/amBV0zknahc2h5WBh&#10;4ZFSugoAu1bIOTQdrHOrmafWbrqPpZZ33l8tCbR9rL0ZkT1uJmboPDj3wiycJuHhVLhJBhdDkuR0&#10;Xos4oCYKwhBOgo2ZjxfCX60gGZ18AabG8sTf91eHK+3697ZW+Pv+OrVHu27YPTvFaBMP4txmmq3C&#10;9tCFsKrMbJWl3wRnZgUaEc5e2L/KFY8ZjjVCPNCLMPbQbAji0GawOFRqQXvuuXpmAqHTYO3N+Fe6&#10;fTCdWUHRbLD2ZsaL1xn9kCAP9Bui7BXUF8Q4nfMPLQfHd2YVddm1HssUP4791Y7n93ukvy/vq3i3&#10;wjrxtmlLGyv1IYy/aDQEdVIpahIzUcP5B7UionA04a298MSidoQBYiKGBqRaUYOI1qVwwKkjYXAz&#10;K7XCC3rWwbB/eC/MwsK61CuXv4VhCm0J691MPlhhGzRsZ+YL6PqFKZzXIju3wBSeBoVGd8I8Gu2H&#10;GSC98UARmbXojlbQgpix6GZNBstBH9GliJPn/VSJmF+mJKVNywdTnF5oSRg/RqS37q92liuPe5ux&#10;HuCvDugfHQ1892S/bqAyp3LbvJA41t1UrrN38YbudNz8cjydKH0f+v3jj6c+eW7wPqr6GT3wv7og&#10;TGAn0724dPQzHyPzQqZ9edC+6fjYbb7iRcK+sy+14iVcfDh0/X8XyQteaH1YDP95avrtIjn97YI3&#10;IWsMTgh5M1+yvCRVe37nkd9pLi1MPSxuC3Rb6OOPN/vW7NO1P+4PeJIyJwmX7i94A3R3pLcN8TLm&#10;sLZeuS94GdN8Mq+v4tPk/Vj+3aDeXgj+9D8AAAD//wMAUEsDBBQABgAIAAAAIQBb8TOg3AAAAAQB&#10;AAAPAAAAZHJzL2Rvd25yZXYueG1sTI9Ba8JAEIXvQv/DMkJvuknVUmM2ItL2JIVqoXgbs2MSzM6G&#10;7JrEf9+1l/Yy8HiP975J14OpRUetqywriKcRCOLc6ooLBV+Ht8kLCOeRNdaWScGNHKyzh1GKibY9&#10;f1K394UIJewSVFB63yRSurwkg25qG+LgnW1r0AfZFlK32IdyU8unKHqWBisOCyU2tC0pv+yvRsF7&#10;j/1mFr92u8t5ezseFh/fu5iUehwPmxUIT4P/C8MdP6BDFphO9sraiVpBeMT/3ru3mMUgTgrm8yXI&#10;LJX/4bMfAAAA//8DAFBLAQItABQABgAIAAAAIQC2gziS/gAAAOEBAAATAAAAAAAAAAAAAAAAAAAA&#10;AABbQ29udGVudF9UeXBlc10ueG1sUEsBAi0AFAAGAAgAAAAhADj9If/WAAAAlAEAAAsAAAAAAAAA&#10;AAAAAAAALwEAAF9yZWxzLy5yZWxzUEsBAi0AFAAGAAgAAAAhAJ2/BfZbCQAAWCwAAA4AAAAAAAAA&#10;AAAAAAAALgIAAGRycy9lMm9Eb2MueG1sUEsBAi0AFAAGAAgAAAAhAFvxM6DcAAAABAEAAA8AAAAA&#10;AAAAAAAAAAAAtQsAAGRycy9kb3ducmV2LnhtbFBLBQYAAAAABAAEAPMAAAC+DAAAAAA=&#10;">
              <v:shape id="docshape5" o:spid="_x0000_s1027" style="position:absolute;width:1531;height:449;visibility:visible;mso-wrap-style:square;v-text-anchor:top" coordsize="15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pTvgAAANsAAAAPAAAAZHJzL2Rvd25yZXYueG1sRE/NasJA&#10;EL4XfIdlBG91YwmtRFcRSaFHm/oAQ3ZMgtnZmJ3G6NN3C4K3+fh+Z70dXasG6kPj2cBinoAiLr1t&#10;uDJw/Pl8XYIKgmyx9UwGbhRgu5m8rDGz/srfNBRSqRjCIUMDtUiXaR3KmhyGue+II3fyvUOJsK+0&#10;7fEaw12r35LkXTtsODbU2NG+pvJc/DoDWnIpbnw4D/mhvPDHPZU89cbMpuNuBUpolKf44f6ycX4K&#10;/7/EA/TmDwAA//8DAFBLAQItABQABgAIAAAAIQDb4fbL7gAAAIUBAAATAAAAAAAAAAAAAAAAAAAA&#10;AABbQ29udGVudF9UeXBlc10ueG1sUEsBAi0AFAAGAAgAAAAhAFr0LFu/AAAAFQEAAAsAAAAAAAAA&#10;AAAAAAAAHwEAAF9yZWxzLy5yZWxzUEsBAi0AFAAGAAgAAAAhAIypGlO+AAAA2wAAAA8AAAAAAAAA&#10;AAAAAAAABwIAAGRycy9kb3ducmV2LnhtbFBLBQYAAAAAAwADALcAAADyAgAAAAA=&#10;" path="m433,194r-8,-70l401,70,359,31,297,8,215,1,137,6,68,19,19,31,,37,,435r114,l114,111r25,-9l158,97r22,-2l215,95r48,7l295,122r19,31l320,194r,241l433,435r,-241xm930,224r-1,-23l927,191r-2,-13l920,156r-8,-21l885,91,878,80,830,38,810,28r,124l585,191r15,-43l626,117,661,98r41,-7l738,96r31,12l793,127r17,25l810,28,771,10,702,,629,10,566,40,517,87r-31,62l474,224r12,73l518,359r50,48l634,437r80,11l786,439r58,-23l888,386r31,-32l844,296r-21,20l795,335r-36,14l714,354r-37,-5l643,335,615,312,594,281,930,224xm1395,435l1216,218,1389,13r-137,l1149,137,1092,68,1067,44,1038,27,1006,17,972,13r-68,l1077,222,898,435r136,l1144,304r64,77l1232,404r30,17l1294,432r34,3l1395,435xm1531,13r-111,l1420,435r111,l1531,13xe" fillcolor="#1e439b" stroked="f">
                <v:path arrowok="t" o:connecttype="custom" o:connectlocs="425,124;359,31;215,1;68,19;0,37;114,435;139,102;180,95;263,102;314,153;320,435;433,194;929,201;925,178;912,135;878,80;810,28;585,191;626,117;702,91;769,108;810,152;771,10;629,10;517,87;474,224;518,359;634,437;786,439;888,386;919,354;823,316;759,349;677,349;615,312;930,224;1216,218;1252,13;1092,68;1038,27;972,13;1077,222;1034,435;1208,381;1262,421;1328,435;1531,13;1420,435;1531,13" o:connectangles="0,0,0,0,0,0,0,0,0,0,0,0,0,0,0,0,0,0,0,0,0,0,0,0,0,0,0,0,0,0,0,0,0,0,0,0,0,0,0,0,0,0,0,0,0,0,0,0,0"/>
              </v:shape>
              <w10:anchorlock/>
            </v:group>
          </w:pict>
        </mc:Fallback>
      </mc:AlternateContent>
    </w:r>
    <w:r w:rsidR="001B50B4">
      <w:rPr>
        <w:noProof/>
        <w:lang w:bidi="ar-SA"/>
      </w:rPr>
      <mc:AlternateContent>
        <mc:Choice Requires="wps">
          <w:drawing>
            <wp:anchor distT="0" distB="0" distL="114300" distR="114300" simplePos="0" relativeHeight="251526144" behindDoc="1" locked="0" layoutInCell="1" allowOverlap="1" wp14:anchorId="3BA0BB45" wp14:editId="462C5E02">
              <wp:simplePos x="0" y="0"/>
              <wp:positionH relativeFrom="page">
                <wp:posOffset>528320</wp:posOffset>
              </wp:positionH>
              <wp:positionV relativeFrom="page">
                <wp:posOffset>956310</wp:posOffset>
              </wp:positionV>
              <wp:extent cx="3801745" cy="579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74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E25A0" w14:textId="77777777" w:rsidR="008145A3" w:rsidRDefault="005F7F64">
                          <w:pPr>
                            <w:spacing w:line="417" w:lineRule="exact"/>
                            <w:ind w:left="20"/>
                            <w:rPr>
                              <w:rFonts w:ascii="Calibri Light" w:hAnsi="Calibri Light"/>
                              <w:sz w:val="42"/>
                            </w:rPr>
                          </w:pPr>
                          <w:r>
                            <w:rPr>
                              <w:rFonts w:ascii="Calibri Light" w:hAnsi="Calibri Light"/>
                              <w:color w:val="333399"/>
                              <w:spacing w:val="10"/>
                              <w:sz w:val="42"/>
                            </w:rPr>
                            <w:t xml:space="preserve">ΠΑΡΑΡΤΗΜΑ </w:t>
                          </w:r>
                          <w:r>
                            <w:rPr>
                              <w:rFonts w:ascii="Calibri Light" w:hAnsi="Calibri Light"/>
                              <w:color w:val="333399"/>
                              <w:sz w:val="42"/>
                            </w:rPr>
                            <w:t>V</w:t>
                          </w:r>
                        </w:p>
                        <w:p w14:paraId="70D60FEA" w14:textId="77777777" w:rsidR="008145A3" w:rsidRDefault="005F7F64">
                          <w:pPr>
                            <w:spacing w:line="482" w:lineRule="exact"/>
                            <w:ind w:left="20"/>
                            <w:rPr>
                              <w:rFonts w:ascii="Calibri Light" w:hAnsi="Calibri Light"/>
                              <w:sz w:val="42"/>
                            </w:rPr>
                          </w:pPr>
                          <w:r>
                            <w:rPr>
                              <w:rFonts w:ascii="Calibri Light" w:hAnsi="Calibri Light"/>
                              <w:color w:val="333399"/>
                              <w:sz w:val="42"/>
                            </w:rPr>
                            <w:t>ΣΥΝΑΛΛΑΓΕΣ ΜΕ ΑΤΟΚΕΣ ΔΟΣΕΙΣ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0BB45" id="_x0000_t202" coordsize="21600,21600" o:spt="202" path="m,l,21600r21600,l21600,xe">
              <v:stroke joinstyle="miter"/>
              <v:path gradientshapeok="t" o:connecttype="rect"/>
            </v:shapetype>
            <v:shape id="Text Box 4" o:spid="_x0000_s1026" type="#_x0000_t202" style="position:absolute;margin-left:41.6pt;margin-top:75.3pt;width:299.35pt;height:45.6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R+1wEAAJEDAAAOAAAAZHJzL2Uyb0RvYy54bWysU9tu1DAQfUfiHyy/s0kWSku02aq0KkIq&#10;F6nwAY5jbyISj5nxbrJ8PWNns+XyhnixxuPx8TlnxpvraejFwSB14CpZrHIpjNPQdG5Xya9f7l9c&#10;SUFBuUb14Ewlj4bk9fb5s83oS7OGFvrGoGAQR+XoK9mG4MssI92aQdEKvHF8aAEHFXiLu6xBNTL6&#10;0GfrPH+djYCNR9CGiLN386HcJnxrjQ6frCUTRF9J5hbSimmt45ptN6rcofJtp0801D+wGFTn+NEz&#10;1J0KSuyx+wtq6DQCgQ0rDUMG1nbaJA2spsj/UPPYKm+SFjaH/Nkm+n+w+uPh0X9GEaa3MHEDkwjy&#10;D6C/kXBw2yq3MzeIMLZGNfxwES3LRk/l6Wq0mkqKIPX4ARpustoHSECTxSG6wjoFo3MDjmfTzRSE&#10;5uTLq7y4fHUhheazi8s3xTp1JVPlctsjhXcGBhGDSiI3NaGrwwOFyEaVS0l8zMF91/epsb37LcGF&#10;MZPYR8Iz9TDVE1dHFTU0R9aBMM8JzzUHLeAPKUaekUrS971CI0X/3rEXcaCWAJegXgLlNF+tZJBi&#10;Dm/DPHh7j92uZeTZbQc37JftkpQnFiee3Pek8DSjcbB+3aeqp5+0/QkAAP//AwBQSwMEFAAGAAgA&#10;AAAhAMhaOTDgAAAACgEAAA8AAABkcnMvZG93bnJldi54bWxMj8FOwzAMhu9IvENkJG4saYGqK02n&#10;CcEJCdGVA8e08dpojVOabCtvTziNo+1Pv7+/3Cx2ZCecvXEkIVkJYEid04Z6CZ/N610OzAdFWo2O&#10;UMIPethU11elKrQ7U42nXehZDCFfKAlDCFPBue8GtMqv3IQUb3s3WxXiOPdcz+ocw+3IUyEybpWh&#10;+GFQEz4P2B12Ryth+0X1i/l+bz/qfW2aZi3oLTtIeXuzbJ+ABVzCBYY//agOVXRq3ZG0Z6OE/D6N&#10;ZNw/igxYBLI8WQNrJaQPSQ68Kvn/CtUvAAAA//8DAFBLAQItABQABgAIAAAAIQC2gziS/gAAAOEB&#10;AAATAAAAAAAAAAAAAAAAAAAAAABbQ29udGVudF9UeXBlc10ueG1sUEsBAi0AFAAGAAgAAAAhADj9&#10;If/WAAAAlAEAAAsAAAAAAAAAAAAAAAAALwEAAF9yZWxzLy5yZWxzUEsBAi0AFAAGAAgAAAAhAGKF&#10;5H7XAQAAkQMAAA4AAAAAAAAAAAAAAAAALgIAAGRycy9lMm9Eb2MueG1sUEsBAi0AFAAGAAgAAAAh&#10;AMhaOTDgAAAACgEAAA8AAAAAAAAAAAAAAAAAMQQAAGRycy9kb3ducmV2LnhtbFBLBQYAAAAABAAE&#10;APMAAAA+BQAAAAA=&#10;" filled="f" stroked="f">
              <v:textbox inset="0,0,0,0">
                <w:txbxContent>
                  <w:p w14:paraId="025E25A0" w14:textId="77777777" w:rsidR="008145A3" w:rsidRDefault="005F7F64">
                    <w:pPr>
                      <w:spacing w:line="417" w:lineRule="exact"/>
                      <w:ind w:left="20"/>
                      <w:rPr>
                        <w:rFonts w:ascii="Calibri Light" w:hAnsi="Calibri Light"/>
                        <w:sz w:val="42"/>
                      </w:rPr>
                    </w:pPr>
                    <w:r>
                      <w:rPr>
                        <w:rFonts w:ascii="Calibri Light" w:hAnsi="Calibri Light"/>
                        <w:color w:val="333399"/>
                        <w:spacing w:val="10"/>
                        <w:sz w:val="42"/>
                      </w:rPr>
                      <w:t xml:space="preserve">ΠΑΡΑΡΤΗΜΑ </w:t>
                    </w:r>
                    <w:r>
                      <w:rPr>
                        <w:rFonts w:ascii="Calibri Light" w:hAnsi="Calibri Light"/>
                        <w:color w:val="333399"/>
                        <w:sz w:val="42"/>
                      </w:rPr>
                      <w:t>V</w:t>
                    </w:r>
                  </w:p>
                  <w:p w14:paraId="70D60FEA" w14:textId="77777777" w:rsidR="008145A3" w:rsidRDefault="005F7F64">
                    <w:pPr>
                      <w:spacing w:line="482" w:lineRule="exact"/>
                      <w:ind w:left="20"/>
                      <w:rPr>
                        <w:rFonts w:ascii="Calibri Light" w:hAnsi="Calibri Light"/>
                        <w:sz w:val="42"/>
                      </w:rPr>
                    </w:pPr>
                    <w:r>
                      <w:rPr>
                        <w:rFonts w:ascii="Calibri Light" w:hAnsi="Calibri Light"/>
                        <w:color w:val="333399"/>
                        <w:sz w:val="42"/>
                      </w:rPr>
                      <w:t>ΣΥΝΑΛΛΑΓΕΣ ΜΕ ΑΤΟΚΕΣ ΔΟΣΕΙΣ</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E58" w14:textId="77777777" w:rsidR="00E660C1" w:rsidRDefault="00E66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6BF7"/>
    <w:multiLevelType w:val="hybridMultilevel"/>
    <w:tmpl w:val="85E043E8"/>
    <w:lvl w:ilvl="0" w:tplc="8090A9CE">
      <w:start w:val="1"/>
      <w:numFmt w:val="decimal"/>
      <w:lvlText w:val="%1."/>
      <w:lvlJc w:val="left"/>
      <w:pPr>
        <w:ind w:left="510" w:hanging="397"/>
        <w:jc w:val="left"/>
      </w:pPr>
      <w:rPr>
        <w:rFonts w:ascii="Calibri" w:eastAsia="Calibri" w:hAnsi="Calibri" w:cs="Calibri" w:hint="default"/>
        <w:b/>
        <w:bCs/>
        <w:color w:val="1D1D1B"/>
        <w:w w:val="100"/>
        <w:sz w:val="22"/>
        <w:szCs w:val="22"/>
        <w:lang w:val="el-GR" w:eastAsia="el-GR" w:bidi="el-GR"/>
      </w:rPr>
    </w:lvl>
    <w:lvl w:ilvl="1" w:tplc="DE249DB0">
      <w:numFmt w:val="bullet"/>
      <w:lvlText w:val="•"/>
      <w:lvlJc w:val="left"/>
      <w:pPr>
        <w:ind w:left="1517" w:hanging="397"/>
      </w:pPr>
      <w:rPr>
        <w:rFonts w:hint="default"/>
        <w:lang w:val="el-GR" w:eastAsia="el-GR" w:bidi="el-GR"/>
      </w:rPr>
    </w:lvl>
    <w:lvl w:ilvl="2" w:tplc="DBB443D0">
      <w:numFmt w:val="bullet"/>
      <w:lvlText w:val="•"/>
      <w:lvlJc w:val="left"/>
      <w:pPr>
        <w:ind w:left="2514" w:hanging="397"/>
      </w:pPr>
      <w:rPr>
        <w:rFonts w:hint="default"/>
        <w:lang w:val="el-GR" w:eastAsia="el-GR" w:bidi="el-GR"/>
      </w:rPr>
    </w:lvl>
    <w:lvl w:ilvl="3" w:tplc="F2F8AF34">
      <w:numFmt w:val="bullet"/>
      <w:lvlText w:val="•"/>
      <w:lvlJc w:val="left"/>
      <w:pPr>
        <w:ind w:left="3511" w:hanging="397"/>
      </w:pPr>
      <w:rPr>
        <w:rFonts w:hint="default"/>
        <w:lang w:val="el-GR" w:eastAsia="el-GR" w:bidi="el-GR"/>
      </w:rPr>
    </w:lvl>
    <w:lvl w:ilvl="4" w:tplc="F2EC00FA">
      <w:numFmt w:val="bullet"/>
      <w:lvlText w:val="•"/>
      <w:lvlJc w:val="left"/>
      <w:pPr>
        <w:ind w:left="4508" w:hanging="397"/>
      </w:pPr>
      <w:rPr>
        <w:rFonts w:hint="default"/>
        <w:lang w:val="el-GR" w:eastAsia="el-GR" w:bidi="el-GR"/>
      </w:rPr>
    </w:lvl>
    <w:lvl w:ilvl="5" w:tplc="DA766FB2">
      <w:numFmt w:val="bullet"/>
      <w:lvlText w:val="•"/>
      <w:lvlJc w:val="left"/>
      <w:pPr>
        <w:ind w:left="5505" w:hanging="397"/>
      </w:pPr>
      <w:rPr>
        <w:rFonts w:hint="default"/>
        <w:lang w:val="el-GR" w:eastAsia="el-GR" w:bidi="el-GR"/>
      </w:rPr>
    </w:lvl>
    <w:lvl w:ilvl="6" w:tplc="72628C58">
      <w:numFmt w:val="bullet"/>
      <w:lvlText w:val="•"/>
      <w:lvlJc w:val="left"/>
      <w:pPr>
        <w:ind w:left="6502" w:hanging="397"/>
      </w:pPr>
      <w:rPr>
        <w:rFonts w:hint="default"/>
        <w:lang w:val="el-GR" w:eastAsia="el-GR" w:bidi="el-GR"/>
      </w:rPr>
    </w:lvl>
    <w:lvl w:ilvl="7" w:tplc="7BAE5972">
      <w:numFmt w:val="bullet"/>
      <w:lvlText w:val="•"/>
      <w:lvlJc w:val="left"/>
      <w:pPr>
        <w:ind w:left="7499" w:hanging="397"/>
      </w:pPr>
      <w:rPr>
        <w:rFonts w:hint="default"/>
        <w:lang w:val="el-GR" w:eastAsia="el-GR" w:bidi="el-GR"/>
      </w:rPr>
    </w:lvl>
    <w:lvl w:ilvl="8" w:tplc="FBAC82D8">
      <w:numFmt w:val="bullet"/>
      <w:lvlText w:val="•"/>
      <w:lvlJc w:val="left"/>
      <w:pPr>
        <w:ind w:left="8496" w:hanging="397"/>
      </w:pPr>
      <w:rPr>
        <w:rFonts w:hint="default"/>
        <w:lang w:val="el-GR" w:eastAsia="el-GR" w:bidi="el-GR"/>
      </w:rPr>
    </w:lvl>
  </w:abstractNum>
  <w:abstractNum w:abstractNumId="1" w15:restartNumberingAfterBreak="0">
    <w:nsid w:val="72974CA3"/>
    <w:multiLevelType w:val="multilevel"/>
    <w:tmpl w:val="C3F89652"/>
    <w:lvl w:ilvl="0">
      <w:start w:val="8"/>
      <w:numFmt w:val="decimal"/>
      <w:lvlText w:val="%1"/>
      <w:lvlJc w:val="left"/>
      <w:pPr>
        <w:ind w:left="515" w:hanging="399"/>
        <w:jc w:val="left"/>
      </w:pPr>
      <w:rPr>
        <w:rFonts w:hint="default"/>
        <w:lang w:val="el-GR" w:eastAsia="el-GR" w:bidi="el-GR"/>
      </w:rPr>
    </w:lvl>
    <w:lvl w:ilvl="1">
      <w:start w:val="1"/>
      <w:numFmt w:val="decimal"/>
      <w:lvlText w:val="%1.%2"/>
      <w:lvlJc w:val="left"/>
      <w:pPr>
        <w:ind w:left="515" w:hanging="399"/>
        <w:jc w:val="left"/>
      </w:pPr>
      <w:rPr>
        <w:rFonts w:ascii="Calibri" w:eastAsia="Calibri" w:hAnsi="Calibri" w:cs="Calibri" w:hint="default"/>
        <w:b/>
        <w:bCs/>
        <w:color w:val="1D1D1B"/>
        <w:spacing w:val="-2"/>
        <w:w w:val="100"/>
        <w:sz w:val="22"/>
        <w:szCs w:val="22"/>
        <w:lang w:val="el-GR" w:eastAsia="el-GR" w:bidi="el-GR"/>
      </w:rPr>
    </w:lvl>
    <w:lvl w:ilvl="2">
      <w:numFmt w:val="bullet"/>
      <w:lvlText w:val="•"/>
      <w:lvlJc w:val="left"/>
      <w:pPr>
        <w:ind w:left="2514" w:hanging="399"/>
      </w:pPr>
      <w:rPr>
        <w:rFonts w:hint="default"/>
        <w:lang w:val="el-GR" w:eastAsia="el-GR" w:bidi="el-GR"/>
      </w:rPr>
    </w:lvl>
    <w:lvl w:ilvl="3">
      <w:numFmt w:val="bullet"/>
      <w:lvlText w:val="•"/>
      <w:lvlJc w:val="left"/>
      <w:pPr>
        <w:ind w:left="3511" w:hanging="399"/>
      </w:pPr>
      <w:rPr>
        <w:rFonts w:hint="default"/>
        <w:lang w:val="el-GR" w:eastAsia="el-GR" w:bidi="el-GR"/>
      </w:rPr>
    </w:lvl>
    <w:lvl w:ilvl="4">
      <w:numFmt w:val="bullet"/>
      <w:lvlText w:val="•"/>
      <w:lvlJc w:val="left"/>
      <w:pPr>
        <w:ind w:left="4508" w:hanging="399"/>
      </w:pPr>
      <w:rPr>
        <w:rFonts w:hint="default"/>
        <w:lang w:val="el-GR" w:eastAsia="el-GR" w:bidi="el-GR"/>
      </w:rPr>
    </w:lvl>
    <w:lvl w:ilvl="5">
      <w:numFmt w:val="bullet"/>
      <w:lvlText w:val="•"/>
      <w:lvlJc w:val="left"/>
      <w:pPr>
        <w:ind w:left="5505" w:hanging="399"/>
      </w:pPr>
      <w:rPr>
        <w:rFonts w:hint="default"/>
        <w:lang w:val="el-GR" w:eastAsia="el-GR" w:bidi="el-GR"/>
      </w:rPr>
    </w:lvl>
    <w:lvl w:ilvl="6">
      <w:numFmt w:val="bullet"/>
      <w:lvlText w:val="•"/>
      <w:lvlJc w:val="left"/>
      <w:pPr>
        <w:ind w:left="6502" w:hanging="399"/>
      </w:pPr>
      <w:rPr>
        <w:rFonts w:hint="default"/>
        <w:lang w:val="el-GR" w:eastAsia="el-GR" w:bidi="el-GR"/>
      </w:rPr>
    </w:lvl>
    <w:lvl w:ilvl="7">
      <w:numFmt w:val="bullet"/>
      <w:lvlText w:val="•"/>
      <w:lvlJc w:val="left"/>
      <w:pPr>
        <w:ind w:left="7499" w:hanging="399"/>
      </w:pPr>
      <w:rPr>
        <w:rFonts w:hint="default"/>
        <w:lang w:val="el-GR" w:eastAsia="el-GR" w:bidi="el-GR"/>
      </w:rPr>
    </w:lvl>
    <w:lvl w:ilvl="8">
      <w:numFmt w:val="bullet"/>
      <w:lvlText w:val="•"/>
      <w:lvlJc w:val="left"/>
      <w:pPr>
        <w:ind w:left="8496" w:hanging="399"/>
      </w:pPr>
      <w:rPr>
        <w:rFonts w:hint="default"/>
        <w:lang w:val="el-GR" w:eastAsia="el-GR" w:bidi="el-GR"/>
      </w:rPr>
    </w:lvl>
  </w:abstractNum>
  <w:abstractNum w:abstractNumId="2" w15:restartNumberingAfterBreak="0">
    <w:nsid w:val="77B6539F"/>
    <w:multiLevelType w:val="hybridMultilevel"/>
    <w:tmpl w:val="A2E47A4A"/>
    <w:lvl w:ilvl="0" w:tplc="F6AA7C96">
      <w:start w:val="9"/>
      <w:numFmt w:val="decimal"/>
      <w:lvlText w:val="%1."/>
      <w:lvlJc w:val="left"/>
      <w:pPr>
        <w:ind w:left="510" w:hanging="397"/>
        <w:jc w:val="left"/>
      </w:pPr>
      <w:rPr>
        <w:rFonts w:ascii="Calibri" w:eastAsia="Calibri" w:hAnsi="Calibri" w:cs="Calibri" w:hint="default"/>
        <w:b/>
        <w:bCs/>
        <w:color w:val="1D1D1B"/>
        <w:w w:val="100"/>
        <w:sz w:val="22"/>
        <w:szCs w:val="22"/>
        <w:lang w:val="el-GR" w:eastAsia="el-GR" w:bidi="el-GR"/>
      </w:rPr>
    </w:lvl>
    <w:lvl w:ilvl="1" w:tplc="0B589998">
      <w:numFmt w:val="bullet"/>
      <w:lvlText w:val="•"/>
      <w:lvlJc w:val="left"/>
      <w:pPr>
        <w:ind w:left="1517" w:hanging="397"/>
      </w:pPr>
      <w:rPr>
        <w:rFonts w:hint="default"/>
        <w:lang w:val="el-GR" w:eastAsia="el-GR" w:bidi="el-GR"/>
      </w:rPr>
    </w:lvl>
    <w:lvl w:ilvl="2" w:tplc="D73E00F4">
      <w:numFmt w:val="bullet"/>
      <w:lvlText w:val="•"/>
      <w:lvlJc w:val="left"/>
      <w:pPr>
        <w:ind w:left="2514" w:hanging="397"/>
      </w:pPr>
      <w:rPr>
        <w:rFonts w:hint="default"/>
        <w:lang w:val="el-GR" w:eastAsia="el-GR" w:bidi="el-GR"/>
      </w:rPr>
    </w:lvl>
    <w:lvl w:ilvl="3" w:tplc="08285E62">
      <w:numFmt w:val="bullet"/>
      <w:lvlText w:val="•"/>
      <w:lvlJc w:val="left"/>
      <w:pPr>
        <w:ind w:left="3511" w:hanging="397"/>
      </w:pPr>
      <w:rPr>
        <w:rFonts w:hint="default"/>
        <w:lang w:val="el-GR" w:eastAsia="el-GR" w:bidi="el-GR"/>
      </w:rPr>
    </w:lvl>
    <w:lvl w:ilvl="4" w:tplc="2878EC40">
      <w:numFmt w:val="bullet"/>
      <w:lvlText w:val="•"/>
      <w:lvlJc w:val="left"/>
      <w:pPr>
        <w:ind w:left="4508" w:hanging="397"/>
      </w:pPr>
      <w:rPr>
        <w:rFonts w:hint="default"/>
        <w:lang w:val="el-GR" w:eastAsia="el-GR" w:bidi="el-GR"/>
      </w:rPr>
    </w:lvl>
    <w:lvl w:ilvl="5" w:tplc="E8BE7C82">
      <w:numFmt w:val="bullet"/>
      <w:lvlText w:val="•"/>
      <w:lvlJc w:val="left"/>
      <w:pPr>
        <w:ind w:left="5505" w:hanging="397"/>
      </w:pPr>
      <w:rPr>
        <w:rFonts w:hint="default"/>
        <w:lang w:val="el-GR" w:eastAsia="el-GR" w:bidi="el-GR"/>
      </w:rPr>
    </w:lvl>
    <w:lvl w:ilvl="6" w:tplc="1EF27320">
      <w:numFmt w:val="bullet"/>
      <w:lvlText w:val="•"/>
      <w:lvlJc w:val="left"/>
      <w:pPr>
        <w:ind w:left="6502" w:hanging="397"/>
      </w:pPr>
      <w:rPr>
        <w:rFonts w:hint="default"/>
        <w:lang w:val="el-GR" w:eastAsia="el-GR" w:bidi="el-GR"/>
      </w:rPr>
    </w:lvl>
    <w:lvl w:ilvl="7" w:tplc="1EC2697E">
      <w:numFmt w:val="bullet"/>
      <w:lvlText w:val="•"/>
      <w:lvlJc w:val="left"/>
      <w:pPr>
        <w:ind w:left="7499" w:hanging="397"/>
      </w:pPr>
      <w:rPr>
        <w:rFonts w:hint="default"/>
        <w:lang w:val="el-GR" w:eastAsia="el-GR" w:bidi="el-GR"/>
      </w:rPr>
    </w:lvl>
    <w:lvl w:ilvl="8" w:tplc="6CFA563E">
      <w:numFmt w:val="bullet"/>
      <w:lvlText w:val="•"/>
      <w:lvlJc w:val="left"/>
      <w:pPr>
        <w:ind w:left="8496" w:hanging="397"/>
      </w:pPr>
      <w:rPr>
        <w:rFonts w:hint="default"/>
        <w:lang w:val="el-GR" w:eastAsia="el-GR" w:bidi="el-GR"/>
      </w:rPr>
    </w:lvl>
  </w:abstractNum>
  <w:num w:numId="1" w16cid:durableId="512690307">
    <w:abstractNumId w:val="2"/>
  </w:num>
  <w:num w:numId="2" w16cid:durableId="1729835799">
    <w:abstractNumId w:val="1"/>
  </w:num>
  <w:num w:numId="3" w16cid:durableId="77879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A3"/>
    <w:rsid w:val="00012D3A"/>
    <w:rsid w:val="001B50B4"/>
    <w:rsid w:val="0037744D"/>
    <w:rsid w:val="00476530"/>
    <w:rsid w:val="005F7F64"/>
    <w:rsid w:val="00720A90"/>
    <w:rsid w:val="008145A3"/>
    <w:rsid w:val="00B21C1F"/>
    <w:rsid w:val="00B54B4E"/>
    <w:rsid w:val="00B65E51"/>
    <w:rsid w:val="00E660C1"/>
    <w:rsid w:val="00F27ED7"/>
    <w:rsid w:val="00F6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D75C7"/>
  <w15:docId w15:val="{AF3FECBD-2951-4709-BCF2-726FFE8C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10" w:right="166" w:hanging="397"/>
      <w:jc w:val="both"/>
    </w:pPr>
  </w:style>
  <w:style w:type="paragraph" w:customStyle="1" w:styleId="TableParagraph">
    <w:name w:val="Table Paragraph"/>
    <w:basedOn w:val="Normal"/>
    <w:uiPriority w:val="1"/>
    <w:qFormat/>
  </w:style>
  <w:style w:type="paragraph" w:styleId="Revision">
    <w:name w:val="Revision"/>
    <w:hidden/>
    <w:uiPriority w:val="99"/>
    <w:semiHidden/>
    <w:rsid w:val="005F7F64"/>
    <w:pPr>
      <w:widowControl/>
      <w:autoSpaceDE/>
      <w:autoSpaceDN/>
    </w:pPr>
    <w:rPr>
      <w:rFonts w:ascii="Calibri" w:eastAsia="Calibri" w:hAnsi="Calibri" w:cs="Calibri"/>
      <w:lang w:val="el-GR" w:eastAsia="el-GR" w:bidi="el-GR"/>
    </w:rPr>
  </w:style>
  <w:style w:type="paragraph" w:styleId="Header">
    <w:name w:val="header"/>
    <w:basedOn w:val="Normal"/>
    <w:link w:val="HeaderChar"/>
    <w:uiPriority w:val="99"/>
    <w:unhideWhenUsed/>
    <w:rsid w:val="005F7F64"/>
    <w:pPr>
      <w:tabs>
        <w:tab w:val="center" w:pos="4680"/>
        <w:tab w:val="right" w:pos="9360"/>
      </w:tabs>
    </w:pPr>
  </w:style>
  <w:style w:type="character" w:customStyle="1" w:styleId="HeaderChar">
    <w:name w:val="Header Char"/>
    <w:basedOn w:val="DefaultParagraphFont"/>
    <w:link w:val="Header"/>
    <w:uiPriority w:val="99"/>
    <w:rsid w:val="005F7F64"/>
    <w:rPr>
      <w:rFonts w:ascii="Calibri" w:eastAsia="Calibri" w:hAnsi="Calibri" w:cs="Calibri"/>
      <w:lang w:val="el-GR" w:eastAsia="el-GR" w:bidi="el-GR"/>
    </w:rPr>
  </w:style>
  <w:style w:type="paragraph" w:styleId="Footer">
    <w:name w:val="footer"/>
    <w:basedOn w:val="Normal"/>
    <w:link w:val="FooterChar"/>
    <w:uiPriority w:val="99"/>
    <w:unhideWhenUsed/>
    <w:rsid w:val="005F7F64"/>
    <w:pPr>
      <w:tabs>
        <w:tab w:val="center" w:pos="4680"/>
        <w:tab w:val="right" w:pos="9360"/>
      </w:tabs>
    </w:pPr>
  </w:style>
  <w:style w:type="character" w:customStyle="1" w:styleId="FooterChar">
    <w:name w:val="Footer Char"/>
    <w:basedOn w:val="DefaultParagraphFont"/>
    <w:link w:val="Footer"/>
    <w:uiPriority w:val="99"/>
    <w:rsid w:val="005F7F64"/>
    <w:rPr>
      <w:rFonts w:ascii="Calibri" w:eastAsia="Calibri" w:hAnsi="Calibri" w:cs="Calibri"/>
      <w:lang w:val="el-GR" w:eastAsia="el-GR" w:bidi="el-GR"/>
    </w:rPr>
  </w:style>
  <w:style w:type="character" w:styleId="CommentReference">
    <w:name w:val="annotation reference"/>
    <w:basedOn w:val="DefaultParagraphFont"/>
    <w:uiPriority w:val="99"/>
    <w:semiHidden/>
    <w:unhideWhenUsed/>
    <w:rsid w:val="001B50B4"/>
    <w:rPr>
      <w:sz w:val="16"/>
      <w:szCs w:val="16"/>
    </w:rPr>
  </w:style>
  <w:style w:type="paragraph" w:styleId="CommentText">
    <w:name w:val="annotation text"/>
    <w:basedOn w:val="Normal"/>
    <w:link w:val="CommentTextChar"/>
    <w:uiPriority w:val="99"/>
    <w:semiHidden/>
    <w:unhideWhenUsed/>
    <w:rsid w:val="001B50B4"/>
    <w:rPr>
      <w:sz w:val="20"/>
      <w:szCs w:val="20"/>
    </w:rPr>
  </w:style>
  <w:style w:type="character" w:customStyle="1" w:styleId="CommentTextChar">
    <w:name w:val="Comment Text Char"/>
    <w:basedOn w:val="DefaultParagraphFont"/>
    <w:link w:val="CommentText"/>
    <w:uiPriority w:val="99"/>
    <w:semiHidden/>
    <w:rsid w:val="001B50B4"/>
    <w:rPr>
      <w:rFonts w:ascii="Calibri" w:eastAsia="Calibri" w:hAnsi="Calibri" w:cs="Calibri"/>
      <w:sz w:val="20"/>
      <w:szCs w:val="20"/>
      <w:lang w:val="el-GR" w:eastAsia="el-GR" w:bidi="el-GR"/>
    </w:rPr>
  </w:style>
  <w:style w:type="paragraph" w:styleId="CommentSubject">
    <w:name w:val="annotation subject"/>
    <w:basedOn w:val="CommentText"/>
    <w:next w:val="CommentText"/>
    <w:link w:val="CommentSubjectChar"/>
    <w:uiPriority w:val="99"/>
    <w:semiHidden/>
    <w:unhideWhenUsed/>
    <w:rsid w:val="001B50B4"/>
    <w:rPr>
      <w:b/>
      <w:bCs/>
    </w:rPr>
  </w:style>
  <w:style w:type="character" w:customStyle="1" w:styleId="CommentSubjectChar">
    <w:name w:val="Comment Subject Char"/>
    <w:basedOn w:val="CommentTextChar"/>
    <w:link w:val="CommentSubject"/>
    <w:uiPriority w:val="99"/>
    <w:semiHidden/>
    <w:rsid w:val="001B50B4"/>
    <w:rPr>
      <w:rFonts w:ascii="Calibri" w:eastAsia="Calibri" w:hAnsi="Calibri" w:cs="Calibri"/>
      <w:b/>
      <w:bCs/>
      <w:sz w:val="20"/>
      <w:szCs w:val="20"/>
      <w:lang w:val="el-GR" w:eastAsia="el-GR" w:bidi="el-GR"/>
    </w:rPr>
  </w:style>
  <w:style w:type="paragraph" w:styleId="BalloonText">
    <w:name w:val="Balloon Text"/>
    <w:basedOn w:val="Normal"/>
    <w:link w:val="BalloonTextChar"/>
    <w:uiPriority w:val="99"/>
    <w:semiHidden/>
    <w:unhideWhenUsed/>
    <w:rsid w:val="001B5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B4"/>
    <w:rPr>
      <w:rFonts w:ascii="Segoe UI" w:eastAsia="Calibri" w:hAnsi="Segoe UI" w:cs="Segoe UI"/>
      <w:sz w:val="18"/>
      <w:szCs w:val="18"/>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nexi.gr/" TargetMode="External"/><Relationship Id="rId2" Type="http://schemas.openxmlformats.org/officeDocument/2006/relationships/hyperlink" Target="http://www.nexigroup.gr/" TargetMode="External"/><Relationship Id="rId1" Type="http://schemas.openxmlformats.org/officeDocument/2006/relationships/hyperlink" Target="http://www.nexi.gr/" TargetMode="External"/><Relationship Id="rId4" Type="http://schemas.openxmlformats.org/officeDocument/2006/relationships/hyperlink" Target="http://www.nexigrou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Έντυπο</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subject>ΠΑΡΑΡΤΗΜΑ V - ΣΥΝΑΛΛΑΓΕΣ ΜΕ ΑΤΟΚΕΣ ΔΟΣΕΙΣ (ΣΥΜΒΑΣΗ ΣΥΝΕΡΓΑΣΙΑΣ ΜΕ ΕΠΙΧΕΙΡΗΣΕΙΣ ΓΙΑ ΤΗΝ ΑΠΟΔΟΧΗ ΚΑΡΤΩΝ)</dc:subject>
  <dc:creator>HP</dc:creator>
  <cp:lastModifiedBy>SALAMOURA MARIA</cp:lastModifiedBy>
  <cp:revision>4</cp:revision>
  <dcterms:created xsi:type="dcterms:W3CDTF">2024-05-22T14:01:00Z</dcterms:created>
  <dcterms:modified xsi:type="dcterms:W3CDTF">2024-05-31T13:04:00Z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MSIP_Label_996404bd-5715-4458-bec8-3700bad58a5c_Enabled">
    <vt:lpwstr>true</vt:lpwstr>
  </property>
  <property fmtid="{D5CDD505-2E9C-101B-9397-08002B2CF9AE}" pid="6" name="MSIP_Label_996404bd-5715-4458-bec8-3700bad58a5c_SetDate">
    <vt:lpwstr>2024-05-17T16:47:21Z</vt:lpwstr>
  </property>
  <property fmtid="{D5CDD505-2E9C-101B-9397-08002B2CF9AE}" pid="7" name="MSIP_Label_996404bd-5715-4458-bec8-3700bad58a5c_Method">
    <vt:lpwstr>Standard</vt:lpwstr>
  </property>
  <property fmtid="{D5CDD505-2E9C-101B-9397-08002B2CF9AE}" pid="8" name="MSIP_Label_996404bd-5715-4458-bec8-3700bad58a5c_Name">
    <vt:lpwstr>Recipients Have Full Control</vt:lpwstr>
  </property>
  <property fmtid="{D5CDD505-2E9C-101B-9397-08002B2CF9AE}" pid="9" name="MSIP_Label_996404bd-5715-4458-bec8-3700bad58a5c_SiteId">
    <vt:lpwstr>79dc228f-c8f2-4016-8bf0-b990b6c72e98</vt:lpwstr>
  </property>
  <property fmtid="{D5CDD505-2E9C-101B-9397-08002B2CF9AE}" pid="10" name="MSIP_Label_996404bd-5715-4458-bec8-3700bad58a5c_ActionId">
    <vt:lpwstr>f75d3d84-230a-471b-b551-24c3099afb86</vt:lpwstr>
  </property>
  <property fmtid="{D5CDD505-2E9C-101B-9397-08002B2CF9AE}" pid="11" name="MSIP_Label_996404bd-5715-4458-bec8-3700bad58a5c_ContentBits">
    <vt:lpwstr>3</vt:lpwstr>
  </property>
</Properties>
</file>